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230511D7" w:rsidR="001E41F3" w:rsidRDefault="00410647">
      <w:pPr>
        <w:pStyle w:val="CRCoverPage"/>
        <w:tabs>
          <w:tab w:val="right" w:pos="9639"/>
        </w:tabs>
        <w:spacing w:after="0"/>
        <w:rPr>
          <w:b/>
          <w:i/>
          <w:noProof/>
          <w:sz w:val="28"/>
        </w:rPr>
      </w:pPr>
      <w:r>
        <w:rPr>
          <w:b/>
          <w:noProof/>
          <w:sz w:val="24"/>
        </w:rPr>
        <w:t>3GPP TSG-RAN5 Meeting #</w:t>
      </w:r>
      <w:r w:rsidR="0082655C">
        <w:rPr>
          <w:b/>
          <w:noProof/>
          <w:sz w:val="24"/>
        </w:rPr>
        <w:t>90</w:t>
      </w:r>
      <w:r>
        <w:rPr>
          <w:b/>
          <w:noProof/>
          <w:sz w:val="24"/>
        </w:rPr>
        <w:t>-e</w:t>
      </w:r>
      <w:r w:rsidR="001E41F3">
        <w:rPr>
          <w:b/>
          <w:i/>
          <w:noProof/>
          <w:sz w:val="28"/>
        </w:rPr>
        <w:tab/>
      </w:r>
      <w:r w:rsidR="00F61DC6" w:rsidRPr="00F61DC6">
        <w:rPr>
          <w:b/>
          <w:i/>
          <w:noProof/>
          <w:sz w:val="28"/>
        </w:rPr>
        <w:t>R5-210548</w:t>
      </w:r>
    </w:p>
    <w:p w14:paraId="7CB45193" w14:textId="2E711821" w:rsidR="001E41F3" w:rsidRDefault="00007803" w:rsidP="005E2C44">
      <w:pPr>
        <w:pStyle w:val="CRCoverPage"/>
        <w:outlineLvl w:val="0"/>
        <w:rPr>
          <w:b/>
          <w:noProof/>
          <w:sz w:val="24"/>
        </w:rPr>
      </w:pPr>
      <w:r>
        <w:rPr>
          <w:b/>
          <w:bCs/>
          <w:sz w:val="24"/>
          <w:szCs w:val="24"/>
        </w:rPr>
        <w:t>Electronic Meeting, 22nd February – 5th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82ADD9" w:rsidR="001E41F3" w:rsidRPr="00410371" w:rsidRDefault="00410647" w:rsidP="00E13F3D">
            <w:pPr>
              <w:pStyle w:val="CRCoverPage"/>
              <w:spacing w:after="0"/>
              <w:jc w:val="right"/>
              <w:rPr>
                <w:b/>
                <w:noProof/>
                <w:sz w:val="28"/>
              </w:rPr>
            </w:pPr>
            <w:r>
              <w:rPr>
                <w:b/>
                <w:noProof/>
                <w:sz w:val="28"/>
              </w:rPr>
              <w:t>38.</w:t>
            </w:r>
            <w:r w:rsidRPr="00204E39">
              <w:rPr>
                <w:b/>
                <w:noProof/>
                <w:sz w:val="28"/>
              </w:rPr>
              <w:t>521-3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D82FE2" w:rsidR="001E41F3" w:rsidRPr="0022737A" w:rsidRDefault="0022737A" w:rsidP="00FF5C42">
            <w:pPr>
              <w:pStyle w:val="CRCoverPage"/>
              <w:spacing w:after="0"/>
              <w:jc w:val="center"/>
              <w:rPr>
                <w:b/>
                <w:bCs/>
                <w:noProof/>
              </w:rPr>
            </w:pPr>
            <w:r w:rsidRPr="0022737A">
              <w:rPr>
                <w:b/>
                <w:bCs/>
                <w:sz w:val="28"/>
                <w:szCs w:val="28"/>
              </w:rPr>
              <w:t>0872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0576B2" w:rsidR="001E41F3" w:rsidRPr="00410371" w:rsidRDefault="00410647">
            <w:pPr>
              <w:pStyle w:val="CRCoverPage"/>
              <w:spacing w:after="0"/>
              <w:jc w:val="center"/>
              <w:rPr>
                <w:noProof/>
                <w:sz w:val="28"/>
              </w:rPr>
            </w:pPr>
            <w:r w:rsidRPr="00204E39">
              <w:rPr>
                <w:b/>
                <w:sz w:val="28"/>
              </w:rPr>
              <w:t>16.</w:t>
            </w:r>
            <w:r w:rsidR="0011410D" w:rsidRPr="00204E39">
              <w:rPr>
                <w:b/>
                <w:sz w:val="28"/>
              </w:rPr>
              <w:t>6</w:t>
            </w:r>
            <w:r w:rsidRPr="00204E39">
              <w:rPr>
                <w:b/>
                <w:sz w:val="28"/>
              </w:rPr>
              <w:t>.</w:t>
            </w:r>
            <w:r w:rsidRPr="00FF6D41">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C7B7B8" w:rsidR="001E41F3" w:rsidRDefault="00204E39">
            <w:pPr>
              <w:pStyle w:val="CRCoverPage"/>
              <w:spacing w:after="0"/>
              <w:ind w:left="100"/>
              <w:rPr>
                <w:noProof/>
              </w:rPr>
            </w:pPr>
            <w:r w:rsidRPr="00204E39">
              <w:t>Default message exceptions for LTE carriers</w:t>
            </w:r>
            <w:r w:rsidR="00895FF9">
              <w:t xml:space="preserve"> in EN-DC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30A98B"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B00F2B" w:rsidR="001E41F3" w:rsidRDefault="00410647">
            <w:pPr>
              <w:pStyle w:val="CRCoverPage"/>
              <w:spacing w:after="0"/>
              <w:ind w:left="100"/>
              <w:rPr>
                <w:noProof/>
              </w:rPr>
            </w:pPr>
            <w: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AB3C7F" w:rsidR="001E41F3" w:rsidRDefault="00410647">
            <w:pPr>
              <w:pStyle w:val="CRCoverPage"/>
              <w:spacing w:after="0"/>
              <w:ind w:left="100"/>
              <w:rPr>
                <w:noProof/>
              </w:rPr>
            </w:pPr>
            <w:r>
              <w:rPr>
                <w:noProof/>
              </w:rPr>
              <w:t>202</w:t>
            </w:r>
            <w:r w:rsidR="0011410D">
              <w:rPr>
                <w:noProof/>
              </w:rPr>
              <w:t>1</w:t>
            </w:r>
            <w:r>
              <w:rPr>
                <w:noProof/>
              </w:rPr>
              <w:t>-</w:t>
            </w:r>
            <w:r w:rsidR="0011410D">
              <w:rPr>
                <w:noProof/>
              </w:rPr>
              <w:t>02</w:t>
            </w:r>
            <w:r>
              <w:rPr>
                <w:noProof/>
              </w:rPr>
              <w:t>-</w:t>
            </w:r>
            <w:r w:rsidR="0011410D">
              <w:rPr>
                <w:noProof/>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4B565D" w:rsidR="001E41F3" w:rsidRDefault="00410647">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F03F45"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F4A9FC" w14:textId="5C8B4834" w:rsidR="001E41F3" w:rsidRDefault="008055CA">
            <w:pPr>
              <w:pStyle w:val="CRCoverPage"/>
              <w:spacing w:after="0"/>
              <w:ind w:left="100"/>
            </w:pPr>
            <w:r>
              <w:rPr>
                <w:noProof/>
              </w:rPr>
              <w:t xml:space="preserve">When </w:t>
            </w:r>
            <w:r w:rsidR="00433A66" w:rsidRPr="00CA0DAD">
              <w:t>E-UTRA anchor-agnostic approach</w:t>
            </w:r>
            <w:r w:rsidR="00433A66">
              <w:t xml:space="preserve"> is applied, several messages exceptions </w:t>
            </w:r>
            <w:r w:rsidR="00CF09D3">
              <w:t xml:space="preserve">in section 4.6 and 4.7 disable CQI reporting, SRS transmission and </w:t>
            </w:r>
            <w:r w:rsidR="00F03F45">
              <w:t xml:space="preserve">Time </w:t>
            </w:r>
            <w:proofErr w:type="spellStart"/>
            <w:r w:rsidR="00F03F45">
              <w:t>Aligment</w:t>
            </w:r>
            <w:proofErr w:type="spellEnd"/>
            <w:r w:rsidR="00F03F45">
              <w:t xml:space="preserve"> Timer</w:t>
            </w:r>
            <w:r w:rsidR="00043F0B">
              <w:t xml:space="preserve"> in E-UTRA</w:t>
            </w:r>
            <w:r w:rsidR="00F03F45">
              <w:t>.</w:t>
            </w:r>
          </w:p>
          <w:p w14:paraId="665DE36E" w14:textId="77777777" w:rsidR="00895FF9" w:rsidRDefault="00895FF9">
            <w:pPr>
              <w:pStyle w:val="CRCoverPage"/>
              <w:spacing w:after="0"/>
              <w:ind w:left="100"/>
            </w:pPr>
          </w:p>
          <w:p w14:paraId="1B3F91F7" w14:textId="0CC12AA9" w:rsidR="00F03F45" w:rsidRDefault="00F03F45">
            <w:pPr>
              <w:pStyle w:val="CRCoverPage"/>
              <w:spacing w:after="0"/>
              <w:ind w:left="100"/>
              <w:rPr>
                <w:lang w:val="en-US"/>
              </w:rPr>
            </w:pPr>
            <w:r w:rsidRPr="00F03F45">
              <w:rPr>
                <w:lang w:val="en-US"/>
              </w:rPr>
              <w:t xml:space="preserve">For E-UTRA RF SA </w:t>
            </w:r>
            <w:r w:rsidR="008B4446">
              <w:rPr>
                <w:lang w:val="en-US"/>
              </w:rPr>
              <w:t>t</w:t>
            </w:r>
            <w:r w:rsidRPr="00F03F45">
              <w:rPr>
                <w:lang w:val="en-US"/>
              </w:rPr>
              <w:t>esting defined i</w:t>
            </w:r>
            <w:r>
              <w:rPr>
                <w:lang w:val="en-US"/>
              </w:rPr>
              <w:t xml:space="preserve">n 36.521-1, </w:t>
            </w:r>
            <w:r w:rsidR="001001BE">
              <w:rPr>
                <w:lang w:val="en-US"/>
              </w:rPr>
              <w:t>similar message exceptions</w:t>
            </w:r>
            <w:r w:rsidR="00E20F78">
              <w:rPr>
                <w:lang w:val="en-US"/>
              </w:rPr>
              <w:t xml:space="preserve"> are</w:t>
            </w:r>
            <w:r w:rsidR="001001BE">
              <w:rPr>
                <w:lang w:val="en-US"/>
              </w:rPr>
              <w:t xml:space="preserve"> defined </w:t>
            </w:r>
            <w:r w:rsidR="008A68FA">
              <w:rPr>
                <w:lang w:val="en-US"/>
              </w:rPr>
              <w:t xml:space="preserve">for those test cases </w:t>
            </w:r>
            <w:r w:rsidR="001001BE">
              <w:rPr>
                <w:lang w:val="en-US"/>
              </w:rPr>
              <w:t>in 36.508, section 5</w:t>
            </w:r>
            <w:r w:rsidR="00E20F78">
              <w:rPr>
                <w:lang w:val="en-US"/>
              </w:rPr>
              <w:t>.</w:t>
            </w:r>
          </w:p>
          <w:p w14:paraId="698E43C6" w14:textId="77777777" w:rsidR="00895FF9" w:rsidRDefault="00895FF9">
            <w:pPr>
              <w:pStyle w:val="CRCoverPage"/>
              <w:spacing w:after="0"/>
              <w:ind w:left="100"/>
              <w:rPr>
                <w:lang w:val="en-US"/>
              </w:rPr>
            </w:pPr>
          </w:p>
          <w:p w14:paraId="708AA7DE" w14:textId="649B4E37" w:rsidR="00E20F78" w:rsidRPr="00F03F45" w:rsidRDefault="00E20F78">
            <w:pPr>
              <w:pStyle w:val="CRCoverPage"/>
              <w:spacing w:after="0"/>
              <w:ind w:left="100"/>
              <w:rPr>
                <w:noProof/>
                <w:lang w:val="en-US"/>
              </w:rPr>
            </w:pPr>
            <w:r>
              <w:rPr>
                <w:lang w:val="en-US"/>
              </w:rPr>
              <w:t xml:space="preserve">However, </w:t>
            </w:r>
            <w:r w:rsidR="00950FE6">
              <w:rPr>
                <w:lang w:val="en-US"/>
              </w:rPr>
              <w:t xml:space="preserve">when </w:t>
            </w:r>
            <w:r w:rsidR="00950FE6" w:rsidRPr="00CA0DAD">
              <w:t>E-UTRA anchor-agnostic approach</w:t>
            </w:r>
            <w:r w:rsidR="00950FE6">
              <w:t xml:space="preserve"> is </w:t>
            </w:r>
            <w:r w:rsidR="00A7759D">
              <w:t>not a</w:t>
            </w:r>
            <w:r w:rsidR="00950FE6">
              <w:t>pplied</w:t>
            </w:r>
            <w:r w:rsidR="00A7759D">
              <w:t xml:space="preserve"> for </w:t>
            </w:r>
            <w:r w:rsidR="00560167" w:rsidRPr="00CA0DAD">
              <w:t>EN-DC FR1 tests</w:t>
            </w:r>
            <w:r w:rsidR="00560167">
              <w:t>, no such exception</w:t>
            </w:r>
            <w:r w:rsidR="00536648">
              <w:t>s</w:t>
            </w:r>
            <w:r w:rsidR="00560167">
              <w:t xml:space="preserve"> are defined, what seems inconsistent with</w:t>
            </w:r>
            <w:r w:rsidR="00A169F2">
              <w:t xml:space="preserve"> configuration </w:t>
            </w:r>
            <w:r w:rsidR="00536648">
              <w:t>for</w:t>
            </w:r>
            <w:r w:rsidR="00560167">
              <w:t xml:space="preserve"> </w:t>
            </w:r>
            <w:r w:rsidR="00A6521A">
              <w:t xml:space="preserve">the </w:t>
            </w:r>
            <w:r w:rsidR="00A169F2">
              <w:t>rest</w:t>
            </w:r>
            <w:r w:rsidR="00A6521A">
              <w:t xml:space="preserve"> of</w:t>
            </w:r>
            <w:r w:rsidR="00A169F2">
              <w:t xml:space="preserve"> RF testing involving E-UTRA</w:t>
            </w:r>
            <w:r w:rsidR="00A6521A">
              <w:t xml:space="preserve"> as explained above</w:t>
            </w:r>
            <w:r w:rsidR="00A169F2">
              <w:t>.</w:t>
            </w:r>
          </w:p>
        </w:tc>
      </w:tr>
      <w:tr w:rsidR="001E41F3" w:rsidRPr="00F03F45" w14:paraId="4CA74D09" w14:textId="77777777" w:rsidTr="00547111">
        <w:tc>
          <w:tcPr>
            <w:tcW w:w="2694" w:type="dxa"/>
            <w:gridSpan w:val="2"/>
            <w:tcBorders>
              <w:left w:val="single" w:sz="4" w:space="0" w:color="auto"/>
            </w:tcBorders>
          </w:tcPr>
          <w:p w14:paraId="2D0866D6" w14:textId="77777777" w:rsidR="001E41F3" w:rsidRPr="00F03F45"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F03F45" w:rsidRDefault="001E41F3">
            <w:pPr>
              <w:pStyle w:val="CRCoverPage"/>
              <w:spacing w:after="0"/>
              <w:rPr>
                <w:noProof/>
                <w:sz w:val="8"/>
                <w:szCs w:val="8"/>
                <w:lang w:val="en-US"/>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C53E386" w14:textId="77777777" w:rsidR="001E41F3" w:rsidRDefault="00E71C63">
            <w:pPr>
              <w:pStyle w:val="CRCoverPage"/>
              <w:spacing w:after="0"/>
              <w:ind w:left="100"/>
            </w:pPr>
            <w:r>
              <w:rPr>
                <w:noProof/>
              </w:rPr>
              <w:t xml:space="preserve">Added new section </w:t>
            </w:r>
            <w:bookmarkStart w:id="1" w:name="_Toc27475537"/>
            <w:bookmarkStart w:id="2" w:name="_Toc29495128"/>
            <w:bookmarkStart w:id="3" w:name="_Toc36116174"/>
            <w:bookmarkStart w:id="4" w:name="_Toc36118223"/>
            <w:bookmarkStart w:id="5" w:name="_Toc36560336"/>
            <w:bookmarkStart w:id="6" w:name="_Toc43976833"/>
            <w:bookmarkStart w:id="7" w:name="_Toc52213393"/>
            <w:bookmarkStart w:id="8" w:name="_Toc60742849"/>
            <w:r w:rsidRPr="001C4612">
              <w:rPr>
                <w:i/>
                <w:iCs/>
              </w:rPr>
              <w:t>4.8</w:t>
            </w:r>
            <w:r w:rsidRPr="001C4612">
              <w:rPr>
                <w:i/>
                <w:iCs/>
              </w:rPr>
              <w:tab/>
              <w:t>E-UTRA configuration for EN-DC FR1 tests not applying the E-UTRA anchor-agnostic approach</w:t>
            </w:r>
            <w:bookmarkEnd w:id="1"/>
            <w:bookmarkEnd w:id="2"/>
            <w:bookmarkEnd w:id="3"/>
            <w:bookmarkEnd w:id="4"/>
            <w:bookmarkEnd w:id="5"/>
            <w:bookmarkEnd w:id="6"/>
            <w:bookmarkEnd w:id="7"/>
            <w:bookmarkEnd w:id="8"/>
            <w:r w:rsidR="00717150">
              <w:t>.</w:t>
            </w:r>
          </w:p>
          <w:p w14:paraId="31C656EC" w14:textId="1B4B8244" w:rsidR="00717150" w:rsidRDefault="00717150">
            <w:pPr>
              <w:pStyle w:val="CRCoverPage"/>
              <w:spacing w:after="0"/>
              <w:ind w:left="100"/>
              <w:rPr>
                <w:noProof/>
              </w:rPr>
            </w:pPr>
            <w:r>
              <w:t>Defined in that new section the same message exception</w:t>
            </w:r>
            <w:r w:rsidR="00232744">
              <w:t>s</w:t>
            </w:r>
            <w:r>
              <w:t xml:space="preserve"> defined in sections 4.6.</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6361E1" w:rsidR="001E41F3" w:rsidRDefault="00717150">
            <w:pPr>
              <w:pStyle w:val="CRCoverPage"/>
              <w:spacing w:after="0"/>
              <w:ind w:left="100"/>
              <w:rPr>
                <w:noProof/>
              </w:rPr>
            </w:pPr>
            <w:r>
              <w:rPr>
                <w:noProof/>
              </w:rPr>
              <w:t xml:space="preserve">Test specification will remain inconsistent among </w:t>
            </w:r>
            <w:r w:rsidR="00905131">
              <w:rPr>
                <w:noProof/>
              </w:rPr>
              <w:t>RF test cases involving E-UTRA.</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D0FEE6" w:rsidR="001E41F3" w:rsidRDefault="00DC2358">
            <w:pPr>
              <w:pStyle w:val="CRCoverPage"/>
              <w:spacing w:after="0"/>
              <w:ind w:left="100"/>
              <w:rPr>
                <w:noProof/>
              </w:rPr>
            </w:pPr>
            <w:r>
              <w:rPr>
                <w:noProof/>
              </w:rPr>
              <w:t>4.8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471094A7" w14:textId="77777777" w:rsidR="006B7055" w:rsidRPr="00CA0DAD" w:rsidRDefault="006B7055" w:rsidP="006B7055">
      <w:pPr>
        <w:pStyle w:val="Heading2"/>
      </w:pPr>
      <w:r w:rsidRPr="00CA0DAD">
        <w:t>4.6</w:t>
      </w:r>
      <w:r w:rsidRPr="00CA0DAD">
        <w:tab/>
        <w:t>E-UTRA configuration for EN-DC FR1 tests applying the E-UTRA anchor-agnostic approach</w:t>
      </w:r>
    </w:p>
    <w:p w14:paraId="6223931F" w14:textId="77777777" w:rsidR="006B7055" w:rsidRPr="00CA0DAD" w:rsidRDefault="006B7055" w:rsidP="006B7055">
      <w:r w:rsidRPr="00CA0DAD">
        <w:t>This clause applies to EN-DC test cases where E-UTRA anchor needs to be configured as per the anchor-agnostic approach outlined in clauses 6.1 and 7.1 of TS 38.101-3 [4].The LTE anchor-agnostic approach is defined as measurements on the NR carrier under conditions where the LTE anchor resources do not interfere with NR operation. The configuration defined in this clause ensures establishment of such conditions.</w:t>
      </w:r>
    </w:p>
    <w:p w14:paraId="09CFFEE8" w14:textId="77777777" w:rsidR="006B7055" w:rsidRPr="00CA0DAD" w:rsidRDefault="006B7055" w:rsidP="006B7055">
      <w:r w:rsidRPr="00CA0DAD">
        <w:t>For baseline configuration, the E-UTRA carrier will be configured for each test case in clauses 6 and 7 as defined in the equivalent standalone E-UTRA test in TS 36.521-1 [10]. However, the below exceptions defined in Table 4.6-1, 4.6-2, 4.6-3, 4.6-4 and 4.6-5 are applied to ensure that the E-UTRA anchor resources do not interfere with NR operation.</w:t>
      </w:r>
    </w:p>
    <w:p w14:paraId="0B72BA50" w14:textId="77777777" w:rsidR="006B7055" w:rsidRPr="00CA0DAD" w:rsidRDefault="006B7055" w:rsidP="006B7055">
      <w:r w:rsidRPr="00CA0DAD">
        <w:t>For EN-DC within FR1 band combinations with multiple E-UTRA component carriers, it is sufficient to configure any one E-UTRA carrier from the carrier group whenever it is determined that anchor agnostic approach can be applied. Unless otherwise stated, the number of component carriers (CCs) listed in the test case titles of Clause 6 and clause 7 shall refer to the number of component carriers configured within the test case.</w:t>
      </w:r>
    </w:p>
    <w:p w14:paraId="4B625319" w14:textId="77777777" w:rsidR="006B7055" w:rsidRPr="00CA0DAD" w:rsidRDefault="006B7055" w:rsidP="006B7055">
      <w:pPr>
        <w:pStyle w:val="TH"/>
      </w:pPr>
      <w:r w:rsidRPr="00CA0DAD">
        <w:t>Table 4.6-1: E-UTRA configuration for EN-DC FR1 tests applying anchor agnostic approach</w:t>
      </w:r>
    </w:p>
    <w:tbl>
      <w:tblPr>
        <w:tblW w:w="98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002"/>
        <w:gridCol w:w="2168"/>
        <w:gridCol w:w="5649"/>
      </w:tblGrid>
      <w:tr w:rsidR="006B7055" w:rsidRPr="00CA0DAD" w14:paraId="736C13E8" w14:textId="77777777" w:rsidTr="004C463B">
        <w:trPr>
          <w:trHeight w:val="432"/>
        </w:trPr>
        <w:tc>
          <w:tcPr>
            <w:tcW w:w="2002" w:type="dxa"/>
            <w:tcMar>
              <w:top w:w="0" w:type="dxa"/>
              <w:left w:w="108" w:type="dxa"/>
              <w:bottom w:w="0" w:type="dxa"/>
              <w:right w:w="108" w:type="dxa"/>
            </w:tcMar>
            <w:hideMark/>
          </w:tcPr>
          <w:p w14:paraId="161ABD3A" w14:textId="77777777" w:rsidR="006B7055" w:rsidRPr="00CA0DAD" w:rsidRDefault="006B7055" w:rsidP="004C463B">
            <w:pPr>
              <w:pStyle w:val="TAH"/>
            </w:pPr>
            <w:r w:rsidRPr="00CA0DAD">
              <w:t>Parameter</w:t>
            </w:r>
          </w:p>
        </w:tc>
        <w:tc>
          <w:tcPr>
            <w:tcW w:w="2168" w:type="dxa"/>
            <w:tcMar>
              <w:top w:w="0" w:type="dxa"/>
              <w:left w:w="108" w:type="dxa"/>
              <w:bottom w:w="0" w:type="dxa"/>
              <w:right w:w="108" w:type="dxa"/>
            </w:tcMar>
            <w:hideMark/>
          </w:tcPr>
          <w:p w14:paraId="1ADA1711" w14:textId="77777777" w:rsidR="006B7055" w:rsidRPr="00CA0DAD" w:rsidRDefault="006B7055" w:rsidP="004C463B">
            <w:pPr>
              <w:pStyle w:val="TAH"/>
            </w:pPr>
            <w:r w:rsidRPr="00CA0DAD">
              <w:t>Value</w:t>
            </w:r>
          </w:p>
        </w:tc>
        <w:tc>
          <w:tcPr>
            <w:tcW w:w="5649" w:type="dxa"/>
            <w:tcMar>
              <w:top w:w="0" w:type="dxa"/>
              <w:left w:w="108" w:type="dxa"/>
              <w:bottom w:w="0" w:type="dxa"/>
              <w:right w:w="108" w:type="dxa"/>
            </w:tcMar>
            <w:hideMark/>
          </w:tcPr>
          <w:p w14:paraId="3BB3951B" w14:textId="77777777" w:rsidR="006B7055" w:rsidRPr="00CA0DAD" w:rsidRDefault="006B7055" w:rsidP="004C463B">
            <w:pPr>
              <w:pStyle w:val="TAH"/>
            </w:pPr>
            <w:r w:rsidRPr="00CA0DAD">
              <w:t>Comments</w:t>
            </w:r>
          </w:p>
        </w:tc>
      </w:tr>
      <w:tr w:rsidR="006B7055" w:rsidRPr="00CA0DAD" w14:paraId="0D6DD86D" w14:textId="77777777" w:rsidTr="004C463B">
        <w:trPr>
          <w:trHeight w:val="792"/>
        </w:trPr>
        <w:tc>
          <w:tcPr>
            <w:tcW w:w="2002" w:type="dxa"/>
            <w:tcMar>
              <w:top w:w="0" w:type="dxa"/>
              <w:left w:w="108" w:type="dxa"/>
              <w:bottom w:w="0" w:type="dxa"/>
              <w:right w:w="108" w:type="dxa"/>
            </w:tcMar>
          </w:tcPr>
          <w:p w14:paraId="1444A917" w14:textId="77777777" w:rsidR="006B7055" w:rsidRPr="00CA0DAD" w:rsidRDefault="006B7055" w:rsidP="004C463B">
            <w:pPr>
              <w:pStyle w:val="TAC"/>
            </w:pPr>
            <w:r w:rsidRPr="00CA0DAD">
              <w:t>Test Frequency during and after connection setup</w:t>
            </w:r>
          </w:p>
        </w:tc>
        <w:tc>
          <w:tcPr>
            <w:tcW w:w="2168" w:type="dxa"/>
            <w:tcMar>
              <w:top w:w="0" w:type="dxa"/>
              <w:left w:w="108" w:type="dxa"/>
              <w:bottom w:w="0" w:type="dxa"/>
              <w:right w:w="108" w:type="dxa"/>
            </w:tcMar>
          </w:tcPr>
          <w:p w14:paraId="291789EF" w14:textId="77777777" w:rsidR="006B7055" w:rsidRPr="00CA0DAD" w:rsidRDefault="006B7055" w:rsidP="004C463B">
            <w:pPr>
              <w:pStyle w:val="TAC"/>
            </w:pPr>
            <w:r w:rsidRPr="00CA0DAD">
              <w:t>Mid (See Table 4.6-2)</w:t>
            </w:r>
          </w:p>
        </w:tc>
        <w:tc>
          <w:tcPr>
            <w:tcW w:w="5649" w:type="dxa"/>
            <w:tcMar>
              <w:top w:w="0" w:type="dxa"/>
              <w:left w:w="108" w:type="dxa"/>
              <w:bottom w:w="0" w:type="dxa"/>
              <w:right w:w="108" w:type="dxa"/>
            </w:tcMar>
          </w:tcPr>
          <w:p w14:paraId="0713609B" w14:textId="77777777" w:rsidR="006B7055" w:rsidRPr="00CA0DAD" w:rsidRDefault="006B7055" w:rsidP="004C463B">
            <w:pPr>
              <w:pStyle w:val="TAL"/>
            </w:pPr>
            <w:r w:rsidRPr="00CA0DAD">
              <w:t>As defined in TS 36.508 for the LTE band under test</w:t>
            </w:r>
          </w:p>
        </w:tc>
      </w:tr>
      <w:tr w:rsidR="006B7055" w:rsidRPr="00CA0DAD" w14:paraId="679CA531" w14:textId="77777777" w:rsidTr="004C463B">
        <w:trPr>
          <w:trHeight w:val="548"/>
        </w:trPr>
        <w:tc>
          <w:tcPr>
            <w:tcW w:w="2002" w:type="dxa"/>
            <w:tcMar>
              <w:top w:w="0" w:type="dxa"/>
              <w:left w:w="108" w:type="dxa"/>
              <w:bottom w:w="0" w:type="dxa"/>
              <w:right w:w="108" w:type="dxa"/>
            </w:tcMar>
          </w:tcPr>
          <w:p w14:paraId="4A149754" w14:textId="77777777" w:rsidR="006B7055" w:rsidRPr="00CA0DAD" w:rsidRDefault="006B7055" w:rsidP="004C463B">
            <w:pPr>
              <w:pStyle w:val="TAC"/>
            </w:pPr>
            <w:r w:rsidRPr="00CA0DAD">
              <w:t>Bandwidth during and after connection setup</w:t>
            </w:r>
          </w:p>
        </w:tc>
        <w:tc>
          <w:tcPr>
            <w:tcW w:w="2168" w:type="dxa"/>
            <w:tcMar>
              <w:top w:w="0" w:type="dxa"/>
              <w:left w:w="108" w:type="dxa"/>
              <w:bottom w:w="0" w:type="dxa"/>
              <w:right w:w="108" w:type="dxa"/>
            </w:tcMar>
          </w:tcPr>
          <w:p w14:paraId="12FE412B" w14:textId="77777777" w:rsidR="006B7055" w:rsidRPr="00CA0DAD" w:rsidRDefault="006B7055" w:rsidP="004C463B">
            <w:pPr>
              <w:pStyle w:val="TAC"/>
            </w:pPr>
            <w:r w:rsidRPr="00CA0DAD">
              <w:t>5 MHz (See Table 4.6-2)</w:t>
            </w:r>
          </w:p>
        </w:tc>
        <w:tc>
          <w:tcPr>
            <w:tcW w:w="5649" w:type="dxa"/>
            <w:tcMar>
              <w:top w:w="0" w:type="dxa"/>
              <w:left w:w="108" w:type="dxa"/>
              <w:bottom w:w="0" w:type="dxa"/>
              <w:right w:w="108" w:type="dxa"/>
            </w:tcMar>
          </w:tcPr>
          <w:p w14:paraId="3F16C552" w14:textId="77777777" w:rsidR="006B7055" w:rsidRPr="00CA0DAD" w:rsidRDefault="006B7055" w:rsidP="004C463B">
            <w:pPr>
              <w:pStyle w:val="TAL"/>
            </w:pPr>
            <w:r w:rsidRPr="00CA0DAD">
              <w:t>Supported by all LTE bands.</w:t>
            </w:r>
          </w:p>
        </w:tc>
      </w:tr>
      <w:tr w:rsidR="006B7055" w:rsidRPr="00CA0DAD" w14:paraId="307FFD38" w14:textId="77777777" w:rsidTr="004C463B">
        <w:trPr>
          <w:trHeight w:val="996"/>
        </w:trPr>
        <w:tc>
          <w:tcPr>
            <w:tcW w:w="2002" w:type="dxa"/>
            <w:tcMar>
              <w:top w:w="0" w:type="dxa"/>
              <w:left w:w="108" w:type="dxa"/>
              <w:bottom w:w="0" w:type="dxa"/>
              <w:right w:w="108" w:type="dxa"/>
            </w:tcMar>
            <w:hideMark/>
          </w:tcPr>
          <w:p w14:paraId="7F7A30CC" w14:textId="77777777" w:rsidR="006B7055" w:rsidRPr="00CA0DAD" w:rsidRDefault="006B7055" w:rsidP="004C463B">
            <w:pPr>
              <w:pStyle w:val="TAC"/>
            </w:pPr>
            <w:r w:rsidRPr="00CA0DAD">
              <w:t>DL signal levels during connection setup</w:t>
            </w:r>
          </w:p>
        </w:tc>
        <w:tc>
          <w:tcPr>
            <w:tcW w:w="2168" w:type="dxa"/>
            <w:tcMar>
              <w:top w:w="0" w:type="dxa"/>
              <w:left w:w="108" w:type="dxa"/>
              <w:bottom w:w="0" w:type="dxa"/>
              <w:right w:w="108" w:type="dxa"/>
            </w:tcMar>
            <w:hideMark/>
          </w:tcPr>
          <w:p w14:paraId="0DAF06D0" w14:textId="77777777" w:rsidR="006B7055" w:rsidRPr="00CA0DAD" w:rsidRDefault="006B7055" w:rsidP="004C463B">
            <w:pPr>
              <w:pStyle w:val="TAC"/>
            </w:pPr>
            <w:r w:rsidRPr="00CA0DAD">
              <w:t>RS EPRE -85.0 dBm/15kHz</w:t>
            </w:r>
          </w:p>
        </w:tc>
        <w:tc>
          <w:tcPr>
            <w:tcW w:w="5649" w:type="dxa"/>
            <w:tcMar>
              <w:top w:w="0" w:type="dxa"/>
              <w:left w:w="108" w:type="dxa"/>
              <w:bottom w:w="0" w:type="dxa"/>
              <w:right w:w="108" w:type="dxa"/>
            </w:tcMar>
            <w:hideMark/>
          </w:tcPr>
          <w:p w14:paraId="0EA5010E" w14:textId="77777777" w:rsidR="006B7055" w:rsidRPr="00CA0DAD" w:rsidRDefault="006B7055" w:rsidP="004C463B">
            <w:pPr>
              <w:pStyle w:val="TAL"/>
            </w:pPr>
            <w:r w:rsidRPr="00CA0DAD">
              <w:t>DL physical channels as defined in Annex C0, C.1, C.2 and Annex C.3 of TS 36.521-1 [10].</w:t>
            </w:r>
          </w:p>
          <w:p w14:paraId="6B261EFF" w14:textId="77777777" w:rsidR="006B7055" w:rsidRPr="00CA0DAD" w:rsidRDefault="006B7055" w:rsidP="004C463B">
            <w:pPr>
              <w:pStyle w:val="TAL"/>
            </w:pPr>
            <w:r w:rsidRPr="00CA0DAD">
              <w:t>TS 36.521-1 [10] annex C.0 defines the default DL power level of RS EPRE to be -85dBm/15kHz.</w:t>
            </w:r>
          </w:p>
        </w:tc>
      </w:tr>
      <w:tr w:rsidR="006B7055" w:rsidRPr="00CA0DAD" w14:paraId="090FA5CA" w14:textId="77777777" w:rsidTr="004C463B">
        <w:trPr>
          <w:trHeight w:val="913"/>
        </w:trPr>
        <w:tc>
          <w:tcPr>
            <w:tcW w:w="2002" w:type="dxa"/>
            <w:tcMar>
              <w:top w:w="0" w:type="dxa"/>
              <w:left w:w="108" w:type="dxa"/>
              <w:bottom w:w="0" w:type="dxa"/>
              <w:right w:w="108" w:type="dxa"/>
            </w:tcMar>
          </w:tcPr>
          <w:p w14:paraId="39222C6E" w14:textId="77777777" w:rsidR="006B7055" w:rsidRPr="00CA0DAD" w:rsidRDefault="006B7055" w:rsidP="004C463B">
            <w:pPr>
              <w:pStyle w:val="TAC"/>
            </w:pPr>
            <w:r w:rsidRPr="00CA0DAD">
              <w:t>UL Signal levels during connection setup</w:t>
            </w:r>
          </w:p>
        </w:tc>
        <w:tc>
          <w:tcPr>
            <w:tcW w:w="2168" w:type="dxa"/>
            <w:tcMar>
              <w:top w:w="0" w:type="dxa"/>
              <w:left w:w="108" w:type="dxa"/>
              <w:bottom w:w="0" w:type="dxa"/>
              <w:right w:w="108" w:type="dxa"/>
            </w:tcMar>
          </w:tcPr>
          <w:p w14:paraId="6F0F3EB1" w14:textId="77777777" w:rsidR="006B7055" w:rsidRPr="00CA0DAD" w:rsidRDefault="006B7055" w:rsidP="004C463B">
            <w:pPr>
              <w:pStyle w:val="TAC"/>
            </w:pPr>
            <w:r w:rsidRPr="00CA0DAD">
              <w:t>PUSCH Power</w:t>
            </w:r>
          </w:p>
        </w:tc>
        <w:tc>
          <w:tcPr>
            <w:tcW w:w="5649" w:type="dxa"/>
            <w:tcMar>
              <w:top w:w="0" w:type="dxa"/>
              <w:left w:w="108" w:type="dxa"/>
              <w:bottom w:w="0" w:type="dxa"/>
              <w:right w:w="108" w:type="dxa"/>
            </w:tcMar>
          </w:tcPr>
          <w:p w14:paraId="36E4F820" w14:textId="77777777" w:rsidR="006B7055" w:rsidRPr="00CA0DAD" w:rsidRDefault="006B7055" w:rsidP="004C463B">
            <w:pPr>
              <w:pStyle w:val="TAL"/>
            </w:pPr>
            <w:r w:rsidRPr="00CA0DAD">
              <w:t>Attained by enabling open loop power control and setting up UL signal levels according to Annex H.0, H.2 and H.3 of TS 36.521-1 [10].</w:t>
            </w:r>
          </w:p>
        </w:tc>
      </w:tr>
      <w:tr w:rsidR="006B7055" w:rsidRPr="00CA0DAD" w14:paraId="6FB929CF" w14:textId="77777777" w:rsidTr="004C463B">
        <w:trPr>
          <w:trHeight w:val="1128"/>
        </w:trPr>
        <w:tc>
          <w:tcPr>
            <w:tcW w:w="2002" w:type="dxa"/>
            <w:tcMar>
              <w:top w:w="0" w:type="dxa"/>
              <w:left w:w="108" w:type="dxa"/>
              <w:bottom w:w="0" w:type="dxa"/>
              <w:right w:w="108" w:type="dxa"/>
            </w:tcMar>
          </w:tcPr>
          <w:p w14:paraId="3857F8C5" w14:textId="77777777" w:rsidR="006B7055" w:rsidRPr="00CA0DAD" w:rsidRDefault="006B7055" w:rsidP="004C463B">
            <w:pPr>
              <w:pStyle w:val="TAC"/>
            </w:pPr>
            <w:r w:rsidRPr="00CA0DAD">
              <w:t>DL/UL RMC after connection setup</w:t>
            </w:r>
          </w:p>
        </w:tc>
        <w:tc>
          <w:tcPr>
            <w:tcW w:w="2168" w:type="dxa"/>
            <w:tcMar>
              <w:top w:w="0" w:type="dxa"/>
              <w:left w:w="108" w:type="dxa"/>
              <w:bottom w:w="0" w:type="dxa"/>
              <w:right w:w="108" w:type="dxa"/>
            </w:tcMar>
          </w:tcPr>
          <w:p w14:paraId="21EF74DC" w14:textId="77777777" w:rsidR="006B7055" w:rsidRPr="00CA0DAD" w:rsidRDefault="006B7055" w:rsidP="004C463B">
            <w:pPr>
              <w:pStyle w:val="TAC"/>
            </w:pPr>
            <w:r w:rsidRPr="00CA0DAD">
              <w:t>0 RB allocation on both DL and UL (see Table 4.6-2)</w:t>
            </w:r>
          </w:p>
        </w:tc>
        <w:tc>
          <w:tcPr>
            <w:tcW w:w="5649" w:type="dxa"/>
            <w:tcMar>
              <w:top w:w="0" w:type="dxa"/>
              <w:left w:w="108" w:type="dxa"/>
              <w:bottom w:w="0" w:type="dxa"/>
              <w:right w:w="108" w:type="dxa"/>
            </w:tcMar>
          </w:tcPr>
          <w:p w14:paraId="7A62E6D9" w14:textId="77777777" w:rsidR="006B7055" w:rsidRPr="00CA0DAD" w:rsidRDefault="006B7055" w:rsidP="004C463B">
            <w:pPr>
              <w:pStyle w:val="TAL"/>
            </w:pPr>
            <w:r w:rsidRPr="00CA0DAD">
              <w:t>Once the LTE link is established, then LTE Tx can be restricted by configuring 0 RB allocation on DL and UL.</w:t>
            </w:r>
          </w:p>
          <w:p w14:paraId="3F3F053F" w14:textId="77777777" w:rsidR="006B7055" w:rsidRPr="00CA0DAD" w:rsidRDefault="006B7055" w:rsidP="004C463B">
            <w:pPr>
              <w:pStyle w:val="TAL"/>
            </w:pPr>
            <w:bookmarkStart w:id="9" w:name="_Hlk526983556"/>
            <w:proofErr w:type="spellStart"/>
            <w:r w:rsidRPr="00CA0DAD">
              <w:rPr>
                <w:i/>
              </w:rPr>
              <w:t>TimeAlignmentTimerDedicated</w:t>
            </w:r>
            <w:proofErr w:type="spellEnd"/>
            <w:r w:rsidRPr="00CA0DAD">
              <w:t xml:space="preserve"> IE to be set to infinity</w:t>
            </w:r>
            <w:bookmarkEnd w:id="9"/>
            <w:r w:rsidRPr="00CA0DAD">
              <w:t xml:space="preserve"> to ensure UE doesn't look for TA adjustments (See Table 4.6-5)</w:t>
            </w:r>
          </w:p>
        </w:tc>
      </w:tr>
      <w:tr w:rsidR="006B7055" w:rsidRPr="00CA0DAD" w14:paraId="0034FB05" w14:textId="77777777" w:rsidTr="004C463B">
        <w:trPr>
          <w:trHeight w:val="697"/>
        </w:trPr>
        <w:tc>
          <w:tcPr>
            <w:tcW w:w="2002" w:type="dxa"/>
            <w:tcMar>
              <w:top w:w="0" w:type="dxa"/>
              <w:left w:w="108" w:type="dxa"/>
              <w:bottom w:w="0" w:type="dxa"/>
              <w:right w:w="108" w:type="dxa"/>
            </w:tcMar>
          </w:tcPr>
          <w:p w14:paraId="2D85E7EE" w14:textId="77777777" w:rsidR="006B7055" w:rsidRPr="00CA0DAD" w:rsidRDefault="006B7055" w:rsidP="004C463B">
            <w:pPr>
              <w:pStyle w:val="TAC"/>
            </w:pPr>
            <w:r w:rsidRPr="00CA0DAD">
              <w:t>CQI Reports and SRS after connection setup</w:t>
            </w:r>
          </w:p>
        </w:tc>
        <w:tc>
          <w:tcPr>
            <w:tcW w:w="2168" w:type="dxa"/>
            <w:tcMar>
              <w:top w:w="0" w:type="dxa"/>
              <w:left w:w="108" w:type="dxa"/>
              <w:bottom w:w="0" w:type="dxa"/>
              <w:right w:w="108" w:type="dxa"/>
            </w:tcMar>
          </w:tcPr>
          <w:p w14:paraId="051F6783" w14:textId="77777777" w:rsidR="006B7055" w:rsidRPr="00CA0DAD" w:rsidRDefault="006B7055" w:rsidP="004C463B">
            <w:pPr>
              <w:pStyle w:val="TAC"/>
            </w:pPr>
            <w:r w:rsidRPr="00CA0DAD">
              <w:t>Disabled (See Table 4.6-3 and 4.6-4)</w:t>
            </w:r>
          </w:p>
        </w:tc>
        <w:tc>
          <w:tcPr>
            <w:tcW w:w="5649" w:type="dxa"/>
            <w:tcMar>
              <w:top w:w="0" w:type="dxa"/>
              <w:left w:w="108" w:type="dxa"/>
              <w:bottom w:w="0" w:type="dxa"/>
              <w:right w:w="108" w:type="dxa"/>
            </w:tcMar>
          </w:tcPr>
          <w:p w14:paraId="20D2BC19" w14:textId="77777777" w:rsidR="006B7055" w:rsidRPr="00CA0DAD" w:rsidRDefault="006B7055" w:rsidP="004C463B">
            <w:pPr>
              <w:pStyle w:val="TAL"/>
            </w:pPr>
            <w:r w:rsidRPr="00CA0DAD">
              <w:t>Disable periodic and aperiodic CQI reports to ensure none of these transmissions occur on the LTE uplink.</w:t>
            </w:r>
          </w:p>
          <w:p w14:paraId="4F86C4B4" w14:textId="77777777" w:rsidR="006B7055" w:rsidRPr="00CA0DAD" w:rsidRDefault="006B7055" w:rsidP="004C463B">
            <w:pPr>
              <w:pStyle w:val="TAL"/>
            </w:pPr>
            <w:r w:rsidRPr="00CA0DAD">
              <w:t>Since LTE transmissions could easily exceed spurious emissions limits, tests that are intended to measure RF parameters on the NR should simply avoid LTE transmit altogether.</w:t>
            </w:r>
          </w:p>
        </w:tc>
      </w:tr>
    </w:tbl>
    <w:p w14:paraId="0B8EA930" w14:textId="77777777" w:rsidR="006B7055" w:rsidRPr="00CA0DAD" w:rsidRDefault="006B7055" w:rsidP="006B7055"/>
    <w:p w14:paraId="7AFD5D05" w14:textId="77777777" w:rsidR="006B7055" w:rsidRPr="00CA0DAD" w:rsidRDefault="006B7055" w:rsidP="006B7055">
      <w:pPr>
        <w:pStyle w:val="TH"/>
      </w:pPr>
      <w:r w:rsidRPr="00CA0DAD">
        <w:t>Table 4.6-2: E-UTRA Test Configuration Table</w:t>
      </w:r>
    </w:p>
    <w:tbl>
      <w:tblPr>
        <w:tblW w:w="87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86"/>
        <w:gridCol w:w="1844"/>
        <w:gridCol w:w="1390"/>
        <w:gridCol w:w="1391"/>
        <w:gridCol w:w="1188"/>
        <w:gridCol w:w="1261"/>
      </w:tblGrid>
      <w:tr w:rsidR="006B7055" w:rsidRPr="00CA0DAD" w14:paraId="78265CF3" w14:textId="77777777" w:rsidTr="004C463B">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64E67514" w14:textId="77777777" w:rsidR="006B7055" w:rsidRPr="00CA0DAD" w:rsidRDefault="006B7055" w:rsidP="004C463B">
            <w:pPr>
              <w:pStyle w:val="TAH"/>
            </w:pPr>
            <w:bookmarkStart w:id="10" w:name="_Hlk526840846"/>
            <w:r w:rsidRPr="00CA0DAD">
              <w:t>E-UTRA Test Parameters</w:t>
            </w:r>
          </w:p>
        </w:tc>
      </w:tr>
      <w:tr w:rsidR="006B7055" w:rsidRPr="00CA0DAD" w14:paraId="09D78C57" w14:textId="77777777" w:rsidTr="004C463B">
        <w:trPr>
          <w:jc w:val="center"/>
        </w:trPr>
        <w:tc>
          <w:tcPr>
            <w:tcW w:w="1686" w:type="dxa"/>
            <w:vMerge w:val="restart"/>
            <w:tcBorders>
              <w:top w:val="single" w:sz="4" w:space="0" w:color="auto"/>
              <w:left w:val="single" w:sz="4" w:space="0" w:color="auto"/>
              <w:bottom w:val="single" w:sz="4" w:space="0" w:color="auto"/>
              <w:right w:val="single" w:sz="4" w:space="0" w:color="auto"/>
            </w:tcBorders>
            <w:hideMark/>
          </w:tcPr>
          <w:p w14:paraId="72C8CA90" w14:textId="77777777" w:rsidR="006B7055" w:rsidRPr="00CA0DAD" w:rsidRDefault="006B7055" w:rsidP="004C463B">
            <w:pPr>
              <w:pStyle w:val="TAH"/>
            </w:pPr>
            <w:r w:rsidRPr="00CA0DAD">
              <w:t>E-UTRA Channel Bandwidth</w:t>
            </w:r>
          </w:p>
        </w:tc>
        <w:tc>
          <w:tcPr>
            <w:tcW w:w="1844" w:type="dxa"/>
            <w:vMerge w:val="restart"/>
            <w:tcBorders>
              <w:top w:val="single" w:sz="4" w:space="0" w:color="auto"/>
              <w:left w:val="single" w:sz="4" w:space="0" w:color="auto"/>
              <w:bottom w:val="single" w:sz="4" w:space="0" w:color="auto"/>
              <w:right w:val="single" w:sz="4" w:space="0" w:color="auto"/>
            </w:tcBorders>
            <w:hideMark/>
          </w:tcPr>
          <w:p w14:paraId="1C0FF2EC" w14:textId="77777777" w:rsidR="006B7055" w:rsidRPr="00CA0DAD" w:rsidRDefault="006B7055" w:rsidP="004C463B">
            <w:pPr>
              <w:pStyle w:val="TAH"/>
            </w:pPr>
            <w:r w:rsidRPr="00CA0DAD">
              <w:t>E-UTRA Test Frequency</w:t>
            </w:r>
          </w:p>
        </w:tc>
        <w:tc>
          <w:tcPr>
            <w:tcW w:w="2781" w:type="dxa"/>
            <w:gridSpan w:val="2"/>
            <w:tcBorders>
              <w:top w:val="single" w:sz="4" w:space="0" w:color="auto"/>
              <w:left w:val="single" w:sz="4" w:space="0" w:color="auto"/>
              <w:bottom w:val="single" w:sz="4" w:space="0" w:color="auto"/>
              <w:right w:val="single" w:sz="4" w:space="0" w:color="auto"/>
            </w:tcBorders>
            <w:hideMark/>
          </w:tcPr>
          <w:p w14:paraId="2AE6FDE9" w14:textId="77777777" w:rsidR="006B7055" w:rsidRPr="00CA0DAD" w:rsidRDefault="006B7055" w:rsidP="004C463B">
            <w:pPr>
              <w:pStyle w:val="TAH"/>
            </w:pPr>
            <w:r w:rsidRPr="00CA0DAD">
              <w:t>Downlink</w:t>
            </w:r>
          </w:p>
        </w:tc>
        <w:tc>
          <w:tcPr>
            <w:tcW w:w="2449" w:type="dxa"/>
            <w:gridSpan w:val="2"/>
            <w:tcBorders>
              <w:top w:val="single" w:sz="4" w:space="0" w:color="auto"/>
              <w:left w:val="single" w:sz="4" w:space="0" w:color="auto"/>
              <w:bottom w:val="single" w:sz="4" w:space="0" w:color="auto"/>
              <w:right w:val="single" w:sz="4" w:space="0" w:color="auto"/>
            </w:tcBorders>
            <w:hideMark/>
          </w:tcPr>
          <w:p w14:paraId="7AA793A1" w14:textId="77777777" w:rsidR="006B7055" w:rsidRPr="00CA0DAD" w:rsidRDefault="006B7055" w:rsidP="004C463B">
            <w:pPr>
              <w:pStyle w:val="TAH"/>
            </w:pPr>
            <w:r w:rsidRPr="00CA0DAD">
              <w:t>Uplink</w:t>
            </w:r>
          </w:p>
        </w:tc>
      </w:tr>
      <w:tr w:rsidR="006B7055" w:rsidRPr="00CA0DAD" w14:paraId="05DE8F51" w14:textId="77777777" w:rsidTr="004C463B">
        <w:trPr>
          <w:cantSplit/>
          <w:trHeight w:val="176"/>
          <w:jc w:val="center"/>
        </w:trPr>
        <w:tc>
          <w:tcPr>
            <w:tcW w:w="1686" w:type="dxa"/>
            <w:vMerge/>
            <w:tcBorders>
              <w:top w:val="single" w:sz="4" w:space="0" w:color="auto"/>
              <w:left w:val="single" w:sz="4" w:space="0" w:color="auto"/>
              <w:bottom w:val="single" w:sz="4" w:space="0" w:color="auto"/>
              <w:right w:val="single" w:sz="4" w:space="0" w:color="auto"/>
            </w:tcBorders>
            <w:vAlign w:val="center"/>
            <w:hideMark/>
          </w:tcPr>
          <w:p w14:paraId="2D2F9B08" w14:textId="77777777" w:rsidR="006B7055" w:rsidRPr="00CA0DAD" w:rsidRDefault="006B7055" w:rsidP="004C463B"/>
        </w:tc>
        <w:tc>
          <w:tcPr>
            <w:tcW w:w="1844" w:type="dxa"/>
            <w:vMerge/>
            <w:tcBorders>
              <w:top w:val="single" w:sz="4" w:space="0" w:color="auto"/>
              <w:left w:val="single" w:sz="4" w:space="0" w:color="auto"/>
              <w:bottom w:val="single" w:sz="4" w:space="0" w:color="auto"/>
              <w:right w:val="single" w:sz="4" w:space="0" w:color="auto"/>
            </w:tcBorders>
            <w:vAlign w:val="center"/>
            <w:hideMark/>
          </w:tcPr>
          <w:p w14:paraId="165B48F1" w14:textId="77777777" w:rsidR="006B7055" w:rsidRPr="00CA0DAD" w:rsidRDefault="006B7055" w:rsidP="004C463B"/>
        </w:tc>
        <w:tc>
          <w:tcPr>
            <w:tcW w:w="1390" w:type="dxa"/>
            <w:tcBorders>
              <w:top w:val="single" w:sz="4" w:space="0" w:color="auto"/>
              <w:left w:val="single" w:sz="4" w:space="0" w:color="auto"/>
              <w:bottom w:val="single" w:sz="4" w:space="0" w:color="auto"/>
              <w:right w:val="single" w:sz="4" w:space="0" w:color="auto"/>
            </w:tcBorders>
          </w:tcPr>
          <w:p w14:paraId="470A0085" w14:textId="77777777" w:rsidR="006B7055" w:rsidRPr="00CA0DAD" w:rsidRDefault="006B7055" w:rsidP="004C463B">
            <w:pPr>
              <w:pStyle w:val="TAC"/>
            </w:pPr>
            <w:r w:rsidRPr="00CA0DAD">
              <w:t>Modulation</w:t>
            </w:r>
          </w:p>
        </w:tc>
        <w:tc>
          <w:tcPr>
            <w:tcW w:w="1391" w:type="dxa"/>
            <w:tcBorders>
              <w:top w:val="single" w:sz="4" w:space="0" w:color="auto"/>
              <w:left w:val="single" w:sz="4" w:space="0" w:color="auto"/>
              <w:bottom w:val="single" w:sz="4" w:space="0" w:color="auto"/>
              <w:right w:val="single" w:sz="4" w:space="0" w:color="auto"/>
            </w:tcBorders>
          </w:tcPr>
          <w:p w14:paraId="65C2C648" w14:textId="77777777" w:rsidR="006B7055" w:rsidRPr="00CA0DAD" w:rsidRDefault="006B7055" w:rsidP="004C463B">
            <w:pPr>
              <w:pStyle w:val="TAC"/>
            </w:pPr>
            <w:r w:rsidRPr="00CA0DAD">
              <w:t>RB allocation</w:t>
            </w:r>
          </w:p>
        </w:tc>
        <w:tc>
          <w:tcPr>
            <w:tcW w:w="1188" w:type="dxa"/>
            <w:tcBorders>
              <w:top w:val="single" w:sz="4" w:space="0" w:color="auto"/>
              <w:left w:val="single" w:sz="4" w:space="0" w:color="auto"/>
              <w:bottom w:val="single" w:sz="4" w:space="0" w:color="auto"/>
              <w:right w:val="single" w:sz="4" w:space="0" w:color="auto"/>
            </w:tcBorders>
            <w:hideMark/>
          </w:tcPr>
          <w:p w14:paraId="7C3D9B6F" w14:textId="77777777" w:rsidR="006B7055" w:rsidRPr="00CA0DAD" w:rsidRDefault="006B7055" w:rsidP="004C463B">
            <w:pPr>
              <w:pStyle w:val="TAH"/>
            </w:pPr>
            <w:r w:rsidRPr="00CA0DAD">
              <w:t>Modulation</w:t>
            </w:r>
          </w:p>
        </w:tc>
        <w:tc>
          <w:tcPr>
            <w:tcW w:w="1261" w:type="dxa"/>
            <w:tcBorders>
              <w:top w:val="single" w:sz="4" w:space="0" w:color="auto"/>
              <w:left w:val="single" w:sz="4" w:space="0" w:color="auto"/>
              <w:bottom w:val="single" w:sz="4" w:space="0" w:color="auto"/>
              <w:right w:val="single" w:sz="4" w:space="0" w:color="auto"/>
            </w:tcBorders>
            <w:hideMark/>
          </w:tcPr>
          <w:p w14:paraId="6280E503" w14:textId="77777777" w:rsidR="006B7055" w:rsidRPr="00CA0DAD" w:rsidRDefault="006B7055" w:rsidP="004C463B">
            <w:pPr>
              <w:pStyle w:val="TAH"/>
            </w:pPr>
            <w:r w:rsidRPr="00CA0DAD">
              <w:t xml:space="preserve">RB allocation </w:t>
            </w:r>
          </w:p>
        </w:tc>
      </w:tr>
      <w:tr w:rsidR="006B7055" w:rsidRPr="00CA0DAD" w14:paraId="194769D5" w14:textId="77777777" w:rsidTr="004C463B">
        <w:trPr>
          <w:jc w:val="center"/>
        </w:trPr>
        <w:tc>
          <w:tcPr>
            <w:tcW w:w="1686" w:type="dxa"/>
            <w:tcBorders>
              <w:top w:val="single" w:sz="4" w:space="0" w:color="auto"/>
              <w:left w:val="single" w:sz="4" w:space="0" w:color="auto"/>
              <w:bottom w:val="single" w:sz="4" w:space="0" w:color="auto"/>
              <w:right w:val="single" w:sz="4" w:space="0" w:color="auto"/>
            </w:tcBorders>
            <w:hideMark/>
          </w:tcPr>
          <w:p w14:paraId="462CC721" w14:textId="77777777" w:rsidR="006B7055" w:rsidRPr="00CA0DAD" w:rsidRDefault="006B7055" w:rsidP="004C463B">
            <w:pPr>
              <w:pStyle w:val="TAC"/>
            </w:pPr>
            <w:r w:rsidRPr="00CA0DAD">
              <w:t>5 MHz</w:t>
            </w:r>
            <w:r w:rsidRPr="00CA0DAD">
              <w:rPr>
                <w:vertAlign w:val="superscript"/>
              </w:rPr>
              <w:t>2</w:t>
            </w:r>
          </w:p>
        </w:tc>
        <w:tc>
          <w:tcPr>
            <w:tcW w:w="1844" w:type="dxa"/>
            <w:tcBorders>
              <w:top w:val="single" w:sz="4" w:space="0" w:color="auto"/>
              <w:left w:val="single" w:sz="4" w:space="0" w:color="auto"/>
              <w:bottom w:val="single" w:sz="4" w:space="0" w:color="auto"/>
              <w:right w:val="single" w:sz="4" w:space="0" w:color="auto"/>
            </w:tcBorders>
            <w:vAlign w:val="center"/>
            <w:hideMark/>
          </w:tcPr>
          <w:p w14:paraId="3EE01960" w14:textId="77777777" w:rsidR="006B7055" w:rsidRPr="00CA0DAD" w:rsidRDefault="006B7055" w:rsidP="004C463B">
            <w:pPr>
              <w:pStyle w:val="TAC"/>
            </w:pPr>
            <w:r w:rsidRPr="00CA0DAD">
              <w:t>MidRange</w:t>
            </w:r>
            <w:r w:rsidRPr="00CA0DAD">
              <w:rPr>
                <w:vertAlign w:val="superscript"/>
              </w:rPr>
              <w:t>1</w:t>
            </w:r>
          </w:p>
        </w:tc>
        <w:tc>
          <w:tcPr>
            <w:tcW w:w="1390" w:type="dxa"/>
            <w:tcBorders>
              <w:top w:val="single" w:sz="4" w:space="0" w:color="auto"/>
              <w:left w:val="single" w:sz="4" w:space="0" w:color="auto"/>
              <w:bottom w:val="single" w:sz="4" w:space="0" w:color="auto"/>
              <w:right w:val="single" w:sz="4" w:space="0" w:color="auto"/>
            </w:tcBorders>
            <w:vAlign w:val="center"/>
            <w:hideMark/>
          </w:tcPr>
          <w:p w14:paraId="363A504B" w14:textId="77777777" w:rsidR="006B7055" w:rsidRPr="00CA0DAD" w:rsidRDefault="006B7055" w:rsidP="004C463B">
            <w:pPr>
              <w:pStyle w:val="TAC"/>
            </w:pPr>
            <w:r w:rsidRPr="00CA0DAD">
              <w:t>N/A</w:t>
            </w:r>
          </w:p>
        </w:tc>
        <w:tc>
          <w:tcPr>
            <w:tcW w:w="1391" w:type="dxa"/>
            <w:tcBorders>
              <w:top w:val="single" w:sz="4" w:space="0" w:color="auto"/>
              <w:left w:val="single" w:sz="4" w:space="0" w:color="auto"/>
              <w:bottom w:val="single" w:sz="4" w:space="0" w:color="auto"/>
              <w:right w:val="single" w:sz="4" w:space="0" w:color="auto"/>
            </w:tcBorders>
            <w:vAlign w:val="center"/>
          </w:tcPr>
          <w:p w14:paraId="76270D9B" w14:textId="77777777" w:rsidR="006B7055" w:rsidRPr="00CA0DAD" w:rsidRDefault="006B7055" w:rsidP="004C463B">
            <w:pPr>
              <w:pStyle w:val="TAC"/>
            </w:pPr>
            <w:r w:rsidRPr="00CA0DAD">
              <w:t>0</w:t>
            </w:r>
          </w:p>
        </w:tc>
        <w:tc>
          <w:tcPr>
            <w:tcW w:w="1188" w:type="dxa"/>
            <w:tcBorders>
              <w:top w:val="single" w:sz="4" w:space="0" w:color="auto"/>
              <w:left w:val="single" w:sz="4" w:space="0" w:color="auto"/>
              <w:bottom w:val="single" w:sz="4" w:space="0" w:color="auto"/>
              <w:right w:val="single" w:sz="4" w:space="0" w:color="auto"/>
            </w:tcBorders>
            <w:hideMark/>
          </w:tcPr>
          <w:p w14:paraId="5341F4A2" w14:textId="77777777" w:rsidR="006B7055" w:rsidRPr="00CA0DAD" w:rsidRDefault="006B7055" w:rsidP="004C463B">
            <w:pPr>
              <w:pStyle w:val="TAC"/>
            </w:pPr>
            <w:r w:rsidRPr="00CA0DAD">
              <w:t>N/A</w:t>
            </w:r>
          </w:p>
        </w:tc>
        <w:tc>
          <w:tcPr>
            <w:tcW w:w="1261" w:type="dxa"/>
            <w:tcBorders>
              <w:top w:val="single" w:sz="4" w:space="0" w:color="auto"/>
              <w:left w:val="single" w:sz="4" w:space="0" w:color="auto"/>
              <w:bottom w:val="single" w:sz="4" w:space="0" w:color="auto"/>
              <w:right w:val="single" w:sz="4" w:space="0" w:color="auto"/>
            </w:tcBorders>
            <w:vAlign w:val="center"/>
            <w:hideMark/>
          </w:tcPr>
          <w:p w14:paraId="2452D879" w14:textId="77777777" w:rsidR="006B7055" w:rsidRPr="00CA0DAD" w:rsidRDefault="006B7055" w:rsidP="004C463B">
            <w:pPr>
              <w:pStyle w:val="TAC"/>
            </w:pPr>
            <w:r w:rsidRPr="00CA0DAD">
              <w:t>0</w:t>
            </w:r>
          </w:p>
        </w:tc>
      </w:tr>
      <w:tr w:rsidR="006B7055" w:rsidRPr="00CA0DAD" w14:paraId="7188339D" w14:textId="77777777" w:rsidTr="004C463B">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63B3DBFB" w14:textId="77777777" w:rsidR="006B7055" w:rsidRPr="00CA0DAD" w:rsidRDefault="006B7055" w:rsidP="004C463B">
            <w:pPr>
              <w:pStyle w:val="TAN"/>
            </w:pPr>
            <w:r w:rsidRPr="00CA0DAD">
              <w:t>NOTE 1:</w:t>
            </w:r>
            <w:r w:rsidRPr="00CA0DAD">
              <w:tab/>
              <w:t>E-UTRA Test Frequency as specified in TS 36.508 [11] clause 4.3.1.</w:t>
            </w:r>
          </w:p>
          <w:p w14:paraId="060B1097" w14:textId="77777777" w:rsidR="006B7055" w:rsidRPr="00CA0DAD" w:rsidRDefault="006B7055" w:rsidP="004C463B">
            <w:pPr>
              <w:pStyle w:val="TAN"/>
            </w:pPr>
            <w:r w:rsidRPr="00CA0DAD">
              <w:t>NOTE 2:</w:t>
            </w:r>
            <w:r w:rsidRPr="00CA0DAD">
              <w:tab/>
            </w:r>
            <w:bookmarkStart w:id="11" w:name="_Hlk526948998"/>
            <w:r w:rsidRPr="00CA0DAD">
              <w:t xml:space="preserve">For EN-DC Intra-band tests that need to apply E-UTRA anchor agnostic approach, refer to and pick applicable E-UTRA channel bandwidth from clause 5.3B.1 and indicate within test case if it is different than 5 </w:t>
            </w:r>
            <w:proofErr w:type="spellStart"/>
            <w:r w:rsidRPr="00CA0DAD">
              <w:t>MHz.</w:t>
            </w:r>
            <w:bookmarkEnd w:id="11"/>
            <w:proofErr w:type="spellEnd"/>
          </w:p>
        </w:tc>
      </w:tr>
      <w:bookmarkEnd w:id="10"/>
    </w:tbl>
    <w:p w14:paraId="1131082C" w14:textId="77777777" w:rsidR="006B7055" w:rsidRPr="00CA0DAD" w:rsidRDefault="006B7055" w:rsidP="006B7055"/>
    <w:p w14:paraId="21133676" w14:textId="77777777" w:rsidR="006B7055" w:rsidRPr="00CA0DAD" w:rsidRDefault="006B7055" w:rsidP="006B7055">
      <w:pPr>
        <w:pStyle w:val="TH"/>
      </w:pPr>
      <w:r w:rsidRPr="00CA0DAD">
        <w:lastRenderedPageBreak/>
        <w:t xml:space="preserve">Table 4.6-3: </w:t>
      </w:r>
      <w:r w:rsidRPr="00CA0DAD">
        <w:rPr>
          <w:i/>
        </w:rPr>
        <w:t>CQI-</w:t>
      </w:r>
      <w:proofErr w:type="spellStart"/>
      <w:r w:rsidRPr="00CA0DAD">
        <w:rPr>
          <w:i/>
        </w:rPr>
        <w:t>ReportConfig</w:t>
      </w:r>
      <w:proofErr w:type="spellEnd"/>
      <w:r w:rsidRPr="00CA0DAD">
        <w:rPr>
          <w:i/>
        </w:rPr>
        <w:t xml:space="preserve">-DEFAULT: </w:t>
      </w:r>
      <w:r w:rsidRPr="00CA0DAD">
        <w:t>Additional</w:t>
      </w:r>
      <w:r w:rsidRPr="00CA0DAD">
        <w:rPr>
          <w:i/>
        </w:rPr>
        <w:t xml:space="preserve"> </w:t>
      </w:r>
      <w:r w:rsidRPr="00CA0DAD">
        <w:t>E-UTRA Anchor Configuration</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9"/>
        <w:gridCol w:w="4528"/>
        <w:gridCol w:w="2268"/>
        <w:gridCol w:w="1701"/>
        <w:gridCol w:w="1275"/>
        <w:gridCol w:w="9"/>
      </w:tblGrid>
      <w:tr w:rsidR="006B7055" w:rsidRPr="00CA0DAD" w14:paraId="68F09E26" w14:textId="77777777" w:rsidTr="004C463B">
        <w:trPr>
          <w:gridBefore w:val="1"/>
          <w:wBefore w:w="9" w:type="dxa"/>
          <w:jc w:val="center"/>
        </w:trPr>
        <w:tc>
          <w:tcPr>
            <w:tcW w:w="9781" w:type="dxa"/>
            <w:gridSpan w:val="5"/>
          </w:tcPr>
          <w:p w14:paraId="791D025D" w14:textId="77777777" w:rsidR="006B7055" w:rsidRPr="00CA0DAD" w:rsidRDefault="006B7055" w:rsidP="004C463B">
            <w:pPr>
              <w:pStyle w:val="TAL"/>
            </w:pPr>
            <w:r w:rsidRPr="00CA0DAD">
              <w:t>Derivation Path: TS 36.508 [7] clause 4.6.3, Table 4.6.3-2 CQI-</w:t>
            </w:r>
            <w:proofErr w:type="spellStart"/>
            <w:r w:rsidRPr="00CA0DAD">
              <w:t>ReportConfig</w:t>
            </w:r>
            <w:proofErr w:type="spellEnd"/>
            <w:r w:rsidRPr="00CA0DAD">
              <w:t>-DEFAULT</w:t>
            </w:r>
          </w:p>
        </w:tc>
      </w:tr>
      <w:tr w:rsidR="006B7055" w:rsidRPr="00CA0DAD" w14:paraId="5F78AC61" w14:textId="77777777" w:rsidTr="004C463B">
        <w:tblPrEx>
          <w:tblCellMar>
            <w:right w:w="108" w:type="dxa"/>
          </w:tblCellMar>
        </w:tblPrEx>
        <w:trPr>
          <w:gridAfter w:val="1"/>
          <w:wAfter w:w="9" w:type="dxa"/>
          <w:jc w:val="center"/>
        </w:trPr>
        <w:tc>
          <w:tcPr>
            <w:tcW w:w="4537" w:type="dxa"/>
            <w:gridSpan w:val="2"/>
          </w:tcPr>
          <w:p w14:paraId="71EFF516" w14:textId="77777777" w:rsidR="006B7055" w:rsidRPr="00CA0DAD" w:rsidRDefault="006B7055" w:rsidP="004C463B">
            <w:pPr>
              <w:pStyle w:val="TAH"/>
            </w:pPr>
            <w:r w:rsidRPr="00CA0DAD">
              <w:t>Information Element</w:t>
            </w:r>
          </w:p>
        </w:tc>
        <w:tc>
          <w:tcPr>
            <w:tcW w:w="2268" w:type="dxa"/>
          </w:tcPr>
          <w:p w14:paraId="1D9A52AB" w14:textId="77777777" w:rsidR="006B7055" w:rsidRPr="00CA0DAD" w:rsidRDefault="006B7055" w:rsidP="004C463B">
            <w:pPr>
              <w:pStyle w:val="TAH"/>
            </w:pPr>
            <w:r w:rsidRPr="00CA0DAD">
              <w:t>Value/remark</w:t>
            </w:r>
          </w:p>
        </w:tc>
        <w:tc>
          <w:tcPr>
            <w:tcW w:w="1701" w:type="dxa"/>
          </w:tcPr>
          <w:p w14:paraId="44621F65" w14:textId="77777777" w:rsidR="006B7055" w:rsidRPr="00CA0DAD" w:rsidRDefault="006B7055" w:rsidP="004C463B">
            <w:pPr>
              <w:pStyle w:val="TAH"/>
            </w:pPr>
            <w:r w:rsidRPr="00CA0DAD">
              <w:t>Comment</w:t>
            </w:r>
          </w:p>
        </w:tc>
        <w:tc>
          <w:tcPr>
            <w:tcW w:w="1275" w:type="dxa"/>
          </w:tcPr>
          <w:p w14:paraId="035B4527" w14:textId="77777777" w:rsidR="006B7055" w:rsidRPr="00CA0DAD" w:rsidRDefault="006B7055" w:rsidP="004C463B">
            <w:pPr>
              <w:pStyle w:val="TAH"/>
            </w:pPr>
            <w:r w:rsidRPr="00CA0DAD">
              <w:t>Condition</w:t>
            </w:r>
          </w:p>
        </w:tc>
      </w:tr>
      <w:tr w:rsidR="006B7055" w:rsidRPr="00CA0DAD" w14:paraId="14170830" w14:textId="77777777" w:rsidTr="004C463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108" w:type="dxa"/>
          </w:tblCellMar>
        </w:tblPrEx>
        <w:trPr>
          <w:gridAfter w:val="1"/>
          <w:wAfter w:w="9" w:type="dxa"/>
          <w:jc w:val="center"/>
        </w:trPr>
        <w:tc>
          <w:tcPr>
            <w:tcW w:w="4537" w:type="dxa"/>
            <w:gridSpan w:val="2"/>
            <w:shd w:val="clear" w:color="auto" w:fill="auto"/>
          </w:tcPr>
          <w:p w14:paraId="3379DC75" w14:textId="77777777" w:rsidR="006B7055" w:rsidRPr="00CA0DAD" w:rsidRDefault="006B7055" w:rsidP="004C463B">
            <w:pPr>
              <w:pStyle w:val="TAL"/>
            </w:pPr>
            <w:r w:rsidRPr="00CA0DAD">
              <w:t>CQI-</w:t>
            </w:r>
            <w:proofErr w:type="spellStart"/>
            <w:r w:rsidRPr="00CA0DAD">
              <w:t>ReportConfig</w:t>
            </w:r>
            <w:proofErr w:type="spellEnd"/>
            <w:r w:rsidRPr="00CA0DAD">
              <w:t>-DEFAULT ::= SEQUENCE {</w:t>
            </w:r>
          </w:p>
        </w:tc>
        <w:tc>
          <w:tcPr>
            <w:tcW w:w="2268" w:type="dxa"/>
            <w:shd w:val="clear" w:color="auto" w:fill="auto"/>
          </w:tcPr>
          <w:p w14:paraId="650B3876" w14:textId="77777777" w:rsidR="006B7055" w:rsidRPr="00CA0DAD" w:rsidRDefault="006B7055" w:rsidP="004C463B">
            <w:pPr>
              <w:pStyle w:val="TAL"/>
            </w:pPr>
          </w:p>
        </w:tc>
        <w:tc>
          <w:tcPr>
            <w:tcW w:w="1701" w:type="dxa"/>
            <w:shd w:val="clear" w:color="auto" w:fill="auto"/>
          </w:tcPr>
          <w:p w14:paraId="7A81FD67" w14:textId="77777777" w:rsidR="006B7055" w:rsidRPr="00CA0DAD" w:rsidRDefault="006B7055" w:rsidP="004C463B">
            <w:pPr>
              <w:pStyle w:val="TAL"/>
            </w:pPr>
          </w:p>
        </w:tc>
        <w:tc>
          <w:tcPr>
            <w:tcW w:w="1275" w:type="dxa"/>
            <w:shd w:val="clear" w:color="auto" w:fill="auto"/>
          </w:tcPr>
          <w:p w14:paraId="67E33FE4" w14:textId="77777777" w:rsidR="006B7055" w:rsidRPr="00CA0DAD" w:rsidRDefault="006B7055" w:rsidP="004C463B">
            <w:pPr>
              <w:pStyle w:val="TAL"/>
            </w:pPr>
          </w:p>
        </w:tc>
      </w:tr>
      <w:tr w:rsidR="006B7055" w:rsidRPr="00CA0DAD" w14:paraId="67496FB5" w14:textId="77777777" w:rsidTr="004C463B">
        <w:tblPrEx>
          <w:tblCellMar>
            <w:right w:w="108" w:type="dxa"/>
          </w:tblCellMar>
        </w:tblPrEx>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52A1E4AA" w14:textId="77777777" w:rsidR="006B7055" w:rsidRPr="00CA0DAD" w:rsidRDefault="006B7055" w:rsidP="004C463B">
            <w:pPr>
              <w:pStyle w:val="TAL"/>
            </w:pPr>
            <w:r w:rsidRPr="00CA0DAD">
              <w:t xml:space="preserve">  </w:t>
            </w:r>
            <w:proofErr w:type="spellStart"/>
            <w:r w:rsidRPr="00CA0DAD">
              <w:t>cqi-ReportModeAperiodic</w:t>
            </w:r>
            <w:proofErr w:type="spellEnd"/>
          </w:p>
        </w:tc>
        <w:tc>
          <w:tcPr>
            <w:tcW w:w="2268" w:type="dxa"/>
            <w:tcBorders>
              <w:top w:val="single" w:sz="4" w:space="0" w:color="auto"/>
              <w:left w:val="single" w:sz="4" w:space="0" w:color="auto"/>
              <w:bottom w:val="single" w:sz="4" w:space="0" w:color="auto"/>
              <w:right w:val="single" w:sz="4" w:space="0" w:color="auto"/>
            </w:tcBorders>
          </w:tcPr>
          <w:p w14:paraId="27CE35AF" w14:textId="77777777" w:rsidR="006B7055" w:rsidRPr="00CA0DAD" w:rsidRDefault="006B7055" w:rsidP="004C463B">
            <w:pPr>
              <w:pStyle w:val="TAL"/>
            </w:pPr>
            <w:r w:rsidRPr="00CA0DAD">
              <w:t>NOT PRESENT</w:t>
            </w:r>
          </w:p>
        </w:tc>
        <w:tc>
          <w:tcPr>
            <w:tcW w:w="1701" w:type="dxa"/>
            <w:tcBorders>
              <w:top w:val="single" w:sz="4" w:space="0" w:color="auto"/>
              <w:left w:val="single" w:sz="4" w:space="0" w:color="auto"/>
              <w:bottom w:val="single" w:sz="4" w:space="0" w:color="auto"/>
              <w:right w:val="single" w:sz="4" w:space="0" w:color="auto"/>
            </w:tcBorders>
          </w:tcPr>
          <w:p w14:paraId="2CEE51F1" w14:textId="77777777" w:rsidR="006B7055" w:rsidRPr="00CA0DAD" w:rsidRDefault="006B7055" w:rsidP="004C463B">
            <w:pPr>
              <w:pStyle w:val="TAL"/>
            </w:pPr>
          </w:p>
        </w:tc>
        <w:tc>
          <w:tcPr>
            <w:tcW w:w="1275" w:type="dxa"/>
            <w:tcBorders>
              <w:top w:val="single" w:sz="4" w:space="0" w:color="auto"/>
              <w:left w:val="single" w:sz="4" w:space="0" w:color="auto"/>
              <w:bottom w:val="single" w:sz="4" w:space="0" w:color="auto"/>
              <w:right w:val="single" w:sz="4" w:space="0" w:color="auto"/>
            </w:tcBorders>
          </w:tcPr>
          <w:p w14:paraId="4DCA5C72" w14:textId="77777777" w:rsidR="006B7055" w:rsidRPr="00CA0DAD" w:rsidRDefault="006B7055" w:rsidP="004C463B">
            <w:pPr>
              <w:pStyle w:val="TAL"/>
            </w:pPr>
          </w:p>
        </w:tc>
      </w:tr>
      <w:tr w:rsidR="006B7055" w:rsidRPr="00CA0DAD" w14:paraId="178485A4" w14:textId="77777777" w:rsidTr="004C463B">
        <w:tblPrEx>
          <w:tblCellMar>
            <w:right w:w="108" w:type="dxa"/>
          </w:tblCellMar>
        </w:tblPrEx>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074F5AFC" w14:textId="77777777" w:rsidR="006B7055" w:rsidRPr="00CA0DAD" w:rsidRDefault="006B7055" w:rsidP="004C463B">
            <w:pPr>
              <w:pStyle w:val="TAL"/>
            </w:pPr>
            <w:r w:rsidRPr="00CA0DAD">
              <w:t xml:space="preserve">  </w:t>
            </w:r>
            <w:proofErr w:type="spellStart"/>
            <w:r w:rsidRPr="00CA0DAD">
              <w:t>cqi-ReportPeriodic</w:t>
            </w:r>
            <w:proofErr w:type="spellEnd"/>
          </w:p>
        </w:tc>
        <w:tc>
          <w:tcPr>
            <w:tcW w:w="2268" w:type="dxa"/>
            <w:tcBorders>
              <w:top w:val="single" w:sz="4" w:space="0" w:color="auto"/>
              <w:left w:val="single" w:sz="4" w:space="0" w:color="auto"/>
              <w:bottom w:val="single" w:sz="4" w:space="0" w:color="auto"/>
              <w:right w:val="single" w:sz="4" w:space="0" w:color="auto"/>
            </w:tcBorders>
          </w:tcPr>
          <w:p w14:paraId="0A621C10" w14:textId="77777777" w:rsidR="006B7055" w:rsidRPr="00CA0DAD" w:rsidRDefault="006B7055" w:rsidP="004C463B">
            <w:pPr>
              <w:pStyle w:val="TAL"/>
            </w:pPr>
            <w:r w:rsidRPr="00CA0DAD">
              <w:t>NOT PRESENT</w:t>
            </w:r>
          </w:p>
        </w:tc>
        <w:tc>
          <w:tcPr>
            <w:tcW w:w="1701" w:type="dxa"/>
            <w:tcBorders>
              <w:top w:val="single" w:sz="4" w:space="0" w:color="auto"/>
              <w:left w:val="single" w:sz="4" w:space="0" w:color="auto"/>
              <w:bottom w:val="single" w:sz="4" w:space="0" w:color="auto"/>
              <w:right w:val="single" w:sz="4" w:space="0" w:color="auto"/>
            </w:tcBorders>
          </w:tcPr>
          <w:p w14:paraId="70DB5339" w14:textId="77777777" w:rsidR="006B7055" w:rsidRPr="00CA0DAD" w:rsidRDefault="006B7055" w:rsidP="004C463B">
            <w:pPr>
              <w:pStyle w:val="TAL"/>
            </w:pPr>
          </w:p>
        </w:tc>
        <w:tc>
          <w:tcPr>
            <w:tcW w:w="1275" w:type="dxa"/>
            <w:tcBorders>
              <w:top w:val="single" w:sz="4" w:space="0" w:color="auto"/>
              <w:left w:val="single" w:sz="4" w:space="0" w:color="auto"/>
              <w:bottom w:val="single" w:sz="4" w:space="0" w:color="auto"/>
              <w:right w:val="single" w:sz="4" w:space="0" w:color="auto"/>
            </w:tcBorders>
          </w:tcPr>
          <w:p w14:paraId="2914A180" w14:textId="77777777" w:rsidR="006B7055" w:rsidRPr="00CA0DAD" w:rsidRDefault="006B7055" w:rsidP="004C463B">
            <w:pPr>
              <w:pStyle w:val="TAL"/>
            </w:pPr>
          </w:p>
        </w:tc>
      </w:tr>
      <w:tr w:rsidR="006B7055" w:rsidRPr="00CA0DAD" w14:paraId="4EB2562C" w14:textId="77777777" w:rsidTr="004C463B">
        <w:tblPrEx>
          <w:tblCellMar>
            <w:right w:w="108" w:type="dxa"/>
          </w:tblCellMar>
        </w:tblPrEx>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5207ABC2" w14:textId="77777777" w:rsidR="006B7055" w:rsidRPr="00CA0DAD" w:rsidRDefault="006B7055" w:rsidP="004C463B">
            <w:pPr>
              <w:pStyle w:val="TAL"/>
            </w:pPr>
            <w:r w:rsidRPr="00CA0DAD">
              <w:t>}</w:t>
            </w:r>
          </w:p>
        </w:tc>
        <w:tc>
          <w:tcPr>
            <w:tcW w:w="2268" w:type="dxa"/>
            <w:tcBorders>
              <w:top w:val="single" w:sz="4" w:space="0" w:color="auto"/>
              <w:left w:val="single" w:sz="4" w:space="0" w:color="auto"/>
              <w:bottom w:val="single" w:sz="4" w:space="0" w:color="auto"/>
              <w:right w:val="single" w:sz="4" w:space="0" w:color="auto"/>
            </w:tcBorders>
          </w:tcPr>
          <w:p w14:paraId="0B5520C0" w14:textId="77777777" w:rsidR="006B7055" w:rsidRPr="00CA0DAD" w:rsidRDefault="006B7055" w:rsidP="004C463B">
            <w:pPr>
              <w:pStyle w:val="TAL"/>
            </w:pPr>
          </w:p>
        </w:tc>
        <w:tc>
          <w:tcPr>
            <w:tcW w:w="1701" w:type="dxa"/>
            <w:tcBorders>
              <w:top w:val="single" w:sz="4" w:space="0" w:color="auto"/>
              <w:left w:val="single" w:sz="4" w:space="0" w:color="auto"/>
              <w:bottom w:val="single" w:sz="4" w:space="0" w:color="auto"/>
              <w:right w:val="single" w:sz="4" w:space="0" w:color="auto"/>
            </w:tcBorders>
          </w:tcPr>
          <w:p w14:paraId="5BD60F1C" w14:textId="77777777" w:rsidR="006B7055" w:rsidRPr="00CA0DAD" w:rsidRDefault="006B7055" w:rsidP="004C463B">
            <w:pPr>
              <w:pStyle w:val="TAL"/>
            </w:pPr>
          </w:p>
        </w:tc>
        <w:tc>
          <w:tcPr>
            <w:tcW w:w="1275" w:type="dxa"/>
            <w:tcBorders>
              <w:top w:val="single" w:sz="4" w:space="0" w:color="auto"/>
              <w:left w:val="single" w:sz="4" w:space="0" w:color="auto"/>
              <w:bottom w:val="single" w:sz="4" w:space="0" w:color="auto"/>
              <w:right w:val="single" w:sz="4" w:space="0" w:color="auto"/>
            </w:tcBorders>
          </w:tcPr>
          <w:p w14:paraId="3E0E8934" w14:textId="77777777" w:rsidR="006B7055" w:rsidRPr="00CA0DAD" w:rsidRDefault="006B7055" w:rsidP="004C463B">
            <w:pPr>
              <w:pStyle w:val="TAL"/>
            </w:pPr>
          </w:p>
        </w:tc>
      </w:tr>
    </w:tbl>
    <w:p w14:paraId="2AA0BE5C" w14:textId="77777777" w:rsidR="006B7055" w:rsidRPr="00CA0DAD" w:rsidRDefault="006B7055" w:rsidP="006B7055"/>
    <w:p w14:paraId="73B3AA3B" w14:textId="77777777" w:rsidR="006B7055" w:rsidRPr="00CA0DAD" w:rsidRDefault="006B7055" w:rsidP="006B7055">
      <w:pPr>
        <w:pStyle w:val="TH"/>
      </w:pPr>
      <w:r w:rsidRPr="00CA0DAD">
        <w:t xml:space="preserve">Table 4.6-4: </w:t>
      </w:r>
      <w:proofErr w:type="spellStart"/>
      <w:r w:rsidRPr="00CA0DAD">
        <w:rPr>
          <w:i/>
        </w:rPr>
        <w:t>PhysicalConfigDedicated</w:t>
      </w:r>
      <w:proofErr w:type="spellEnd"/>
      <w:r w:rsidRPr="00CA0DAD">
        <w:rPr>
          <w:i/>
        </w:rPr>
        <w:t xml:space="preserve">-DEFAULT: </w:t>
      </w:r>
      <w:r w:rsidRPr="00CA0DAD">
        <w:rPr>
          <w:iCs/>
        </w:rPr>
        <w:t xml:space="preserve">Additional </w:t>
      </w:r>
      <w:r w:rsidRPr="00CA0DAD">
        <w:t>E</w:t>
      </w:r>
      <w:r w:rsidRPr="00CA0DAD">
        <w:rPr>
          <w:iCs/>
        </w:rPr>
        <w:t>-UTRA Anchor Configuration</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6B7055" w:rsidRPr="00CA0DAD" w14:paraId="036B4A23" w14:textId="77777777" w:rsidTr="004C463B">
        <w:trPr>
          <w:gridBefore w:val="1"/>
          <w:wBefore w:w="9" w:type="dxa"/>
        </w:trPr>
        <w:tc>
          <w:tcPr>
            <w:tcW w:w="9738" w:type="dxa"/>
            <w:gridSpan w:val="4"/>
          </w:tcPr>
          <w:p w14:paraId="4E969F54" w14:textId="77777777" w:rsidR="006B7055" w:rsidRPr="00CA0DAD" w:rsidRDefault="006B7055" w:rsidP="004C463B">
            <w:pPr>
              <w:pStyle w:val="TAL"/>
            </w:pPr>
            <w:r w:rsidRPr="00CA0DAD">
              <w:t xml:space="preserve">Derivation Path: TS 36.508 [7] clause 4.8.2, Table 4.8.2.1.6-1 </w:t>
            </w:r>
            <w:proofErr w:type="spellStart"/>
            <w:r w:rsidRPr="00CA0DAD">
              <w:t>PhysicalConfigDedicated</w:t>
            </w:r>
            <w:proofErr w:type="spellEnd"/>
            <w:r w:rsidRPr="00CA0DAD">
              <w:t>-DEFAULT</w:t>
            </w:r>
          </w:p>
        </w:tc>
      </w:tr>
      <w:tr w:rsidR="006B7055" w:rsidRPr="00CA0DAD" w14:paraId="3D9AC7CF" w14:textId="77777777" w:rsidTr="004C463B">
        <w:tblPrEx>
          <w:tblCellMar>
            <w:left w:w="108" w:type="dxa"/>
            <w:right w:w="108" w:type="dxa"/>
          </w:tblCellMar>
        </w:tblPrEx>
        <w:tc>
          <w:tcPr>
            <w:tcW w:w="4535" w:type="dxa"/>
            <w:gridSpan w:val="2"/>
          </w:tcPr>
          <w:p w14:paraId="4607D46A" w14:textId="77777777" w:rsidR="006B7055" w:rsidRPr="00CA0DAD" w:rsidRDefault="006B7055" w:rsidP="004C463B">
            <w:pPr>
              <w:pStyle w:val="TAH"/>
            </w:pPr>
            <w:r w:rsidRPr="00CA0DAD">
              <w:t>Information Element</w:t>
            </w:r>
          </w:p>
        </w:tc>
        <w:tc>
          <w:tcPr>
            <w:tcW w:w="2267" w:type="dxa"/>
          </w:tcPr>
          <w:p w14:paraId="356CCD16" w14:textId="77777777" w:rsidR="006B7055" w:rsidRPr="00CA0DAD" w:rsidRDefault="006B7055" w:rsidP="004C463B">
            <w:pPr>
              <w:pStyle w:val="TAH"/>
            </w:pPr>
            <w:r w:rsidRPr="00CA0DAD">
              <w:t>Value/remark</w:t>
            </w:r>
          </w:p>
        </w:tc>
        <w:tc>
          <w:tcPr>
            <w:tcW w:w="1700" w:type="dxa"/>
          </w:tcPr>
          <w:p w14:paraId="2A049205" w14:textId="77777777" w:rsidR="006B7055" w:rsidRPr="00CA0DAD" w:rsidRDefault="006B7055" w:rsidP="004C463B">
            <w:pPr>
              <w:pStyle w:val="TAH"/>
            </w:pPr>
            <w:r w:rsidRPr="00CA0DAD">
              <w:t>Comment</w:t>
            </w:r>
          </w:p>
        </w:tc>
        <w:tc>
          <w:tcPr>
            <w:tcW w:w="1245" w:type="dxa"/>
          </w:tcPr>
          <w:p w14:paraId="0C62992B" w14:textId="77777777" w:rsidR="006B7055" w:rsidRPr="00CA0DAD" w:rsidRDefault="006B7055" w:rsidP="004C463B">
            <w:pPr>
              <w:pStyle w:val="TAH"/>
            </w:pPr>
            <w:r w:rsidRPr="00CA0DAD">
              <w:t>Condition</w:t>
            </w:r>
          </w:p>
        </w:tc>
      </w:tr>
      <w:tr w:rsidR="006B7055" w:rsidRPr="00CA0DAD" w14:paraId="1D5C6E08" w14:textId="77777777" w:rsidTr="004C463B">
        <w:tblPrEx>
          <w:tblCellMar>
            <w:left w:w="108" w:type="dxa"/>
            <w:right w:w="108" w:type="dxa"/>
          </w:tblCellMar>
        </w:tblPrEx>
        <w:tc>
          <w:tcPr>
            <w:tcW w:w="4535" w:type="dxa"/>
            <w:gridSpan w:val="2"/>
            <w:tcBorders>
              <w:bottom w:val="single" w:sz="4" w:space="0" w:color="000000"/>
            </w:tcBorders>
          </w:tcPr>
          <w:p w14:paraId="75F02B16" w14:textId="77777777" w:rsidR="006B7055" w:rsidRPr="00CA0DAD" w:rsidRDefault="006B7055" w:rsidP="004C463B">
            <w:pPr>
              <w:pStyle w:val="TAL"/>
            </w:pPr>
            <w:proofErr w:type="spellStart"/>
            <w:r w:rsidRPr="00CA0DAD">
              <w:t>PhysicalConfigDedicated</w:t>
            </w:r>
            <w:proofErr w:type="spellEnd"/>
            <w:r w:rsidRPr="00CA0DAD">
              <w:t>-DEFAULT ::= SEQUENCE {</w:t>
            </w:r>
          </w:p>
        </w:tc>
        <w:tc>
          <w:tcPr>
            <w:tcW w:w="2267" w:type="dxa"/>
          </w:tcPr>
          <w:p w14:paraId="19B1D17F" w14:textId="77777777" w:rsidR="006B7055" w:rsidRPr="00CA0DAD" w:rsidRDefault="006B7055" w:rsidP="004C463B">
            <w:pPr>
              <w:pStyle w:val="TAL"/>
            </w:pPr>
          </w:p>
        </w:tc>
        <w:tc>
          <w:tcPr>
            <w:tcW w:w="1700" w:type="dxa"/>
          </w:tcPr>
          <w:p w14:paraId="55BEBB32" w14:textId="77777777" w:rsidR="006B7055" w:rsidRPr="00CA0DAD" w:rsidRDefault="006B7055" w:rsidP="004C463B">
            <w:pPr>
              <w:pStyle w:val="TAL"/>
            </w:pPr>
          </w:p>
        </w:tc>
        <w:tc>
          <w:tcPr>
            <w:tcW w:w="1245" w:type="dxa"/>
          </w:tcPr>
          <w:p w14:paraId="112040A3" w14:textId="77777777" w:rsidR="006B7055" w:rsidRPr="00CA0DAD" w:rsidRDefault="006B7055" w:rsidP="004C463B">
            <w:pPr>
              <w:pStyle w:val="TAL"/>
            </w:pPr>
          </w:p>
        </w:tc>
      </w:tr>
      <w:tr w:rsidR="006B7055" w:rsidRPr="00CA0DAD" w14:paraId="5192641B" w14:textId="77777777" w:rsidTr="004C463B">
        <w:tblPrEx>
          <w:tblCellMar>
            <w:left w:w="108" w:type="dxa"/>
            <w:right w:w="108" w:type="dxa"/>
          </w:tblCellMar>
        </w:tblPrEx>
        <w:tc>
          <w:tcPr>
            <w:tcW w:w="4535" w:type="dxa"/>
            <w:gridSpan w:val="2"/>
          </w:tcPr>
          <w:p w14:paraId="7DF5E0F3" w14:textId="77777777" w:rsidR="006B7055" w:rsidRPr="00CA0DAD" w:rsidRDefault="006B7055" w:rsidP="004C463B">
            <w:pPr>
              <w:pStyle w:val="TAL"/>
            </w:pPr>
            <w:r w:rsidRPr="00CA0DAD">
              <w:t xml:space="preserve">  </w:t>
            </w:r>
            <w:proofErr w:type="spellStart"/>
            <w:r w:rsidRPr="00CA0DAD">
              <w:t>soundingRS</w:t>
            </w:r>
            <w:proofErr w:type="spellEnd"/>
            <w:r w:rsidRPr="00CA0DAD">
              <w:t>-UL-</w:t>
            </w:r>
            <w:proofErr w:type="spellStart"/>
            <w:r w:rsidRPr="00CA0DAD">
              <w:t>ConfigDedicated</w:t>
            </w:r>
            <w:proofErr w:type="spellEnd"/>
          </w:p>
        </w:tc>
        <w:tc>
          <w:tcPr>
            <w:tcW w:w="2267" w:type="dxa"/>
          </w:tcPr>
          <w:p w14:paraId="5CC3C562" w14:textId="77777777" w:rsidR="006B7055" w:rsidRPr="00CA0DAD" w:rsidRDefault="006B7055" w:rsidP="004C463B">
            <w:pPr>
              <w:pStyle w:val="TAL"/>
            </w:pPr>
            <w:r w:rsidRPr="00CA0DAD">
              <w:t>Not present</w:t>
            </w:r>
          </w:p>
        </w:tc>
        <w:tc>
          <w:tcPr>
            <w:tcW w:w="1700" w:type="dxa"/>
          </w:tcPr>
          <w:p w14:paraId="5D782B39" w14:textId="77777777" w:rsidR="006B7055" w:rsidRPr="00CA0DAD" w:rsidRDefault="006B7055" w:rsidP="004C463B">
            <w:pPr>
              <w:pStyle w:val="TAL"/>
            </w:pPr>
          </w:p>
        </w:tc>
        <w:tc>
          <w:tcPr>
            <w:tcW w:w="1245" w:type="dxa"/>
          </w:tcPr>
          <w:p w14:paraId="661F15C0" w14:textId="77777777" w:rsidR="006B7055" w:rsidRPr="00CA0DAD" w:rsidRDefault="006B7055" w:rsidP="004C463B">
            <w:pPr>
              <w:pStyle w:val="TAL"/>
            </w:pPr>
            <w:r w:rsidRPr="00CA0DAD">
              <w:t>RBC</w:t>
            </w:r>
          </w:p>
        </w:tc>
      </w:tr>
      <w:tr w:rsidR="006B7055" w:rsidRPr="00CA0DAD" w14:paraId="0270F058" w14:textId="77777777" w:rsidTr="004C463B">
        <w:tblPrEx>
          <w:tblCellMar>
            <w:left w:w="108" w:type="dxa"/>
            <w:right w:w="108" w:type="dxa"/>
          </w:tblCellMar>
        </w:tblPrEx>
        <w:tc>
          <w:tcPr>
            <w:tcW w:w="4535" w:type="dxa"/>
            <w:gridSpan w:val="2"/>
          </w:tcPr>
          <w:p w14:paraId="78173539" w14:textId="77777777" w:rsidR="006B7055" w:rsidRPr="00CA0DAD" w:rsidRDefault="006B7055" w:rsidP="004C463B">
            <w:pPr>
              <w:pStyle w:val="TAL"/>
            </w:pPr>
            <w:r w:rsidRPr="00CA0DAD">
              <w:t>}</w:t>
            </w:r>
          </w:p>
        </w:tc>
        <w:tc>
          <w:tcPr>
            <w:tcW w:w="2267" w:type="dxa"/>
          </w:tcPr>
          <w:p w14:paraId="2D61CE9C" w14:textId="77777777" w:rsidR="006B7055" w:rsidRPr="00CA0DAD" w:rsidRDefault="006B7055" w:rsidP="004C463B">
            <w:pPr>
              <w:pStyle w:val="TAL"/>
            </w:pPr>
          </w:p>
        </w:tc>
        <w:tc>
          <w:tcPr>
            <w:tcW w:w="1700" w:type="dxa"/>
          </w:tcPr>
          <w:p w14:paraId="1C3FF6BD" w14:textId="77777777" w:rsidR="006B7055" w:rsidRPr="00CA0DAD" w:rsidRDefault="006B7055" w:rsidP="004C463B">
            <w:pPr>
              <w:pStyle w:val="TAL"/>
            </w:pPr>
          </w:p>
        </w:tc>
        <w:tc>
          <w:tcPr>
            <w:tcW w:w="1245" w:type="dxa"/>
          </w:tcPr>
          <w:p w14:paraId="5CE96FC0" w14:textId="77777777" w:rsidR="006B7055" w:rsidRPr="00CA0DAD" w:rsidRDefault="006B7055" w:rsidP="004C463B">
            <w:pPr>
              <w:pStyle w:val="TAL"/>
            </w:pPr>
          </w:p>
        </w:tc>
      </w:tr>
    </w:tbl>
    <w:p w14:paraId="41C12068" w14:textId="77777777" w:rsidR="006B7055" w:rsidRPr="00CA0DAD" w:rsidRDefault="006B7055" w:rsidP="006B7055"/>
    <w:p w14:paraId="290517B7" w14:textId="77777777" w:rsidR="006B7055" w:rsidRPr="00CA0DAD" w:rsidRDefault="006B7055" w:rsidP="006B7055">
      <w:pPr>
        <w:pStyle w:val="TH"/>
      </w:pPr>
      <w:r w:rsidRPr="00CA0DAD">
        <w:t xml:space="preserve">Table 4.6-5: </w:t>
      </w:r>
      <w:r w:rsidRPr="00CA0DAD">
        <w:rPr>
          <w:i/>
        </w:rPr>
        <w:t>MAC-</w:t>
      </w:r>
      <w:proofErr w:type="spellStart"/>
      <w:r w:rsidRPr="00CA0DAD">
        <w:rPr>
          <w:i/>
        </w:rPr>
        <w:t>MainConfig</w:t>
      </w:r>
      <w:proofErr w:type="spellEnd"/>
      <w:r w:rsidRPr="00CA0DAD">
        <w:rPr>
          <w:i/>
        </w:rPr>
        <w:t>-RBC</w:t>
      </w:r>
      <w:r w:rsidRPr="00CA0DAD">
        <w:t>: Additional E-UTRA Anchor Configuration</w:t>
      </w:r>
    </w:p>
    <w:tbl>
      <w:tblPr>
        <w:tblW w:w="974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000" w:firstRow="0" w:lastRow="0" w:firstColumn="0" w:lastColumn="0" w:noHBand="0" w:noVBand="0"/>
      </w:tblPr>
      <w:tblGrid>
        <w:gridCol w:w="9"/>
        <w:gridCol w:w="4526"/>
        <w:gridCol w:w="2267"/>
        <w:gridCol w:w="1700"/>
        <w:gridCol w:w="1245"/>
      </w:tblGrid>
      <w:tr w:rsidR="006B7055" w:rsidRPr="00CA0DAD" w14:paraId="131E5835" w14:textId="77777777" w:rsidTr="004C463B">
        <w:trPr>
          <w:gridBefore w:val="1"/>
          <w:wBefore w:w="9" w:type="dxa"/>
          <w:jc w:val="center"/>
        </w:trPr>
        <w:tc>
          <w:tcPr>
            <w:tcW w:w="9738" w:type="dxa"/>
            <w:gridSpan w:val="4"/>
          </w:tcPr>
          <w:p w14:paraId="436BA178" w14:textId="77777777" w:rsidR="006B7055" w:rsidRPr="00CA0DAD" w:rsidRDefault="006B7055" w:rsidP="004C463B">
            <w:pPr>
              <w:pStyle w:val="TAL"/>
            </w:pPr>
            <w:r w:rsidRPr="00CA0DAD">
              <w:t>Derivation Path: TS 36.508 [7] clause 4.8.2.1.5, Table 4.8.2.1.5-1 MAC-</w:t>
            </w:r>
            <w:proofErr w:type="spellStart"/>
            <w:r w:rsidRPr="00CA0DAD">
              <w:t>MainConfig</w:t>
            </w:r>
            <w:proofErr w:type="spellEnd"/>
            <w:r w:rsidRPr="00CA0DAD">
              <w:t>-RBC</w:t>
            </w:r>
          </w:p>
        </w:tc>
      </w:tr>
      <w:tr w:rsidR="006B7055" w:rsidRPr="00CA0DAD" w14:paraId="522BE990" w14:textId="77777777" w:rsidTr="004C463B">
        <w:tblPrEx>
          <w:tblCellMar>
            <w:right w:w="108" w:type="dxa"/>
          </w:tblCellMar>
        </w:tblPrEx>
        <w:trPr>
          <w:jc w:val="center"/>
        </w:trPr>
        <w:tc>
          <w:tcPr>
            <w:tcW w:w="4535" w:type="dxa"/>
            <w:gridSpan w:val="2"/>
            <w:shd w:val="clear" w:color="auto" w:fill="auto"/>
          </w:tcPr>
          <w:p w14:paraId="0E2A940B" w14:textId="77777777" w:rsidR="006B7055" w:rsidRPr="00CA0DAD" w:rsidRDefault="006B7055" w:rsidP="004C463B">
            <w:pPr>
              <w:pStyle w:val="TAH"/>
            </w:pPr>
            <w:r w:rsidRPr="00CA0DAD">
              <w:t>Information Element</w:t>
            </w:r>
          </w:p>
        </w:tc>
        <w:tc>
          <w:tcPr>
            <w:tcW w:w="2267" w:type="dxa"/>
            <w:shd w:val="clear" w:color="auto" w:fill="auto"/>
          </w:tcPr>
          <w:p w14:paraId="127E129C" w14:textId="77777777" w:rsidR="006B7055" w:rsidRPr="00CA0DAD" w:rsidRDefault="006B7055" w:rsidP="004C463B">
            <w:pPr>
              <w:pStyle w:val="TAH"/>
            </w:pPr>
            <w:r w:rsidRPr="00CA0DAD">
              <w:t>Value/remark</w:t>
            </w:r>
          </w:p>
        </w:tc>
        <w:tc>
          <w:tcPr>
            <w:tcW w:w="1700" w:type="dxa"/>
            <w:shd w:val="clear" w:color="auto" w:fill="auto"/>
          </w:tcPr>
          <w:p w14:paraId="099CAF63" w14:textId="77777777" w:rsidR="006B7055" w:rsidRPr="00CA0DAD" w:rsidRDefault="006B7055" w:rsidP="004C463B">
            <w:pPr>
              <w:pStyle w:val="TAH"/>
            </w:pPr>
            <w:r w:rsidRPr="00CA0DAD">
              <w:t>Comment</w:t>
            </w:r>
          </w:p>
        </w:tc>
        <w:tc>
          <w:tcPr>
            <w:tcW w:w="1245" w:type="dxa"/>
            <w:shd w:val="clear" w:color="auto" w:fill="auto"/>
          </w:tcPr>
          <w:p w14:paraId="5B010BBB" w14:textId="77777777" w:rsidR="006B7055" w:rsidRPr="00CA0DAD" w:rsidRDefault="006B7055" w:rsidP="004C463B">
            <w:pPr>
              <w:pStyle w:val="TAH"/>
            </w:pPr>
            <w:r w:rsidRPr="00CA0DAD">
              <w:t>Condition</w:t>
            </w:r>
          </w:p>
        </w:tc>
      </w:tr>
      <w:tr w:rsidR="006B7055" w:rsidRPr="00CA0DAD" w14:paraId="7FF2A6B9" w14:textId="77777777" w:rsidTr="004C463B">
        <w:tblPrEx>
          <w:tblCellMar>
            <w:right w:w="108" w:type="dxa"/>
          </w:tblCellMar>
        </w:tblPrEx>
        <w:trPr>
          <w:jc w:val="center"/>
        </w:trPr>
        <w:tc>
          <w:tcPr>
            <w:tcW w:w="4535" w:type="dxa"/>
            <w:gridSpan w:val="2"/>
            <w:shd w:val="clear" w:color="auto" w:fill="auto"/>
          </w:tcPr>
          <w:p w14:paraId="79AC10FA" w14:textId="77777777" w:rsidR="006B7055" w:rsidRPr="00CA0DAD" w:rsidRDefault="006B7055" w:rsidP="004C463B">
            <w:pPr>
              <w:pStyle w:val="TAL"/>
              <w:rPr>
                <w:i/>
                <w:iCs/>
              </w:rPr>
            </w:pPr>
            <w:r w:rsidRPr="00CA0DAD">
              <w:t xml:space="preserve">  </w:t>
            </w:r>
            <w:bookmarkStart w:id="12" w:name="_Hlk522384728"/>
            <w:proofErr w:type="spellStart"/>
            <w:r w:rsidRPr="00CA0DAD">
              <w:rPr>
                <w:i/>
                <w:iCs/>
              </w:rPr>
              <w:t>timeAlignmentTimerDedicated</w:t>
            </w:r>
            <w:bookmarkEnd w:id="12"/>
            <w:proofErr w:type="spellEnd"/>
          </w:p>
        </w:tc>
        <w:tc>
          <w:tcPr>
            <w:tcW w:w="2267" w:type="dxa"/>
            <w:shd w:val="clear" w:color="auto" w:fill="auto"/>
          </w:tcPr>
          <w:p w14:paraId="59143497" w14:textId="77777777" w:rsidR="006B7055" w:rsidRPr="00CA0DAD" w:rsidRDefault="006B7055" w:rsidP="004C463B">
            <w:pPr>
              <w:pStyle w:val="TAL"/>
            </w:pPr>
            <w:r w:rsidRPr="00CA0DAD">
              <w:t>Infinity</w:t>
            </w:r>
          </w:p>
        </w:tc>
        <w:tc>
          <w:tcPr>
            <w:tcW w:w="1700" w:type="dxa"/>
            <w:shd w:val="clear" w:color="auto" w:fill="auto"/>
          </w:tcPr>
          <w:p w14:paraId="773262BD" w14:textId="77777777" w:rsidR="006B7055" w:rsidRPr="00CA0DAD" w:rsidRDefault="006B7055" w:rsidP="004C463B">
            <w:pPr>
              <w:pStyle w:val="TAL"/>
            </w:pPr>
          </w:p>
        </w:tc>
        <w:tc>
          <w:tcPr>
            <w:tcW w:w="1245" w:type="dxa"/>
            <w:shd w:val="clear" w:color="auto" w:fill="auto"/>
          </w:tcPr>
          <w:p w14:paraId="6302DD5A" w14:textId="77777777" w:rsidR="006B7055" w:rsidRPr="00CA0DAD" w:rsidRDefault="006B7055" w:rsidP="004C463B">
            <w:pPr>
              <w:pStyle w:val="TAL"/>
            </w:pPr>
          </w:p>
        </w:tc>
      </w:tr>
    </w:tbl>
    <w:p w14:paraId="1AF31007" w14:textId="77777777" w:rsidR="006B7055" w:rsidRPr="00CA0DAD" w:rsidRDefault="006B7055" w:rsidP="006B7055"/>
    <w:p w14:paraId="79BAAA17" w14:textId="77777777" w:rsidR="006B7055" w:rsidRPr="00CA0DAD" w:rsidRDefault="006B7055" w:rsidP="006B7055">
      <w:pPr>
        <w:pStyle w:val="Heading2"/>
      </w:pPr>
      <w:bookmarkStart w:id="13" w:name="_Toc27475538"/>
      <w:bookmarkStart w:id="14" w:name="_Toc29495129"/>
      <w:bookmarkStart w:id="15" w:name="_Toc36116175"/>
      <w:bookmarkStart w:id="16" w:name="_Toc36118224"/>
      <w:bookmarkStart w:id="17" w:name="_Toc36560337"/>
      <w:bookmarkStart w:id="18" w:name="_Toc43976834"/>
      <w:bookmarkStart w:id="19" w:name="_Toc52213394"/>
      <w:bookmarkStart w:id="20" w:name="_Toc60742850"/>
      <w:r w:rsidRPr="00CA0DAD">
        <w:t>4.7</w:t>
      </w:r>
      <w:r w:rsidRPr="00CA0DAD">
        <w:tab/>
        <w:t>E-UTRA configuration for EN-DC FR2 tests applying the E-UTRA anchor-agnostic approach</w:t>
      </w:r>
      <w:bookmarkEnd w:id="13"/>
      <w:bookmarkEnd w:id="14"/>
      <w:bookmarkEnd w:id="15"/>
      <w:bookmarkEnd w:id="16"/>
      <w:bookmarkEnd w:id="17"/>
      <w:bookmarkEnd w:id="18"/>
      <w:bookmarkEnd w:id="19"/>
      <w:bookmarkEnd w:id="20"/>
    </w:p>
    <w:p w14:paraId="091C347D" w14:textId="77777777" w:rsidR="006B7055" w:rsidRPr="00CA0DAD" w:rsidRDefault="006B7055" w:rsidP="006B7055">
      <w:r w:rsidRPr="00CA0DAD">
        <w:t>This clause applies to EN-DC test cases where E-UTRA anchor needs to be configured as per the anchor-agnostic approach outlined in clauses 6.1 and 7.1 of TS 38.101-3 [4].The LTE anchor-agnostic approach is defined as measurements on the NR carrier under conditions where the LTE anchor resources do not interfere with NR operation. The configuration defined in this clause ensures establishment of such conditions.</w:t>
      </w:r>
    </w:p>
    <w:p w14:paraId="1A1643E7" w14:textId="77777777" w:rsidR="006B7055" w:rsidRPr="00CA0DAD" w:rsidRDefault="006B7055" w:rsidP="006B7055">
      <w:r w:rsidRPr="00CA0DAD">
        <w:t>For baseline configuration, the E-UTRA carrier will be configured for each test case in clauses 6 and 7 as defined in the equivalent standalone E-UTRA test in TS 36.521-1 [10]. However, the below exceptions defined in Table 4.7-1 to 4.7-7 are applied to ensure that the E-UTRA anchor resources do not interfere with NR operation.</w:t>
      </w:r>
    </w:p>
    <w:p w14:paraId="6337BA00" w14:textId="77777777" w:rsidR="006B7055" w:rsidRPr="00CA0DAD" w:rsidRDefault="006B7055" w:rsidP="006B7055">
      <w:r w:rsidRPr="00CA0DAD">
        <w:t>Since the E-UTRA link is always a functional link when testing EN-DC including FR2 band combinations, it is sufficient to configure any one E-UTRA carrier from the carrier group, irrespective of the number of E-UTRA carriers in the EN-DC combination under test. Unless otherwise stated, the number of component carriers (CCs) listed in the test case titles of Clause 6 and clause 7 shall refer to the number of component carriers configured within the test case.</w:t>
      </w:r>
    </w:p>
    <w:p w14:paraId="6BE77DF8" w14:textId="77777777" w:rsidR="006B7055" w:rsidRPr="00CA0DAD" w:rsidRDefault="006B7055" w:rsidP="006B7055">
      <w:pPr>
        <w:pStyle w:val="TH"/>
      </w:pPr>
      <w:r w:rsidRPr="00CA0DAD">
        <w:lastRenderedPageBreak/>
        <w:t>Table 4.7-1: E-UTRA configuration for EN-DC FR2 tests applying anchor agnostic approach</w:t>
      </w:r>
    </w:p>
    <w:tbl>
      <w:tblPr>
        <w:tblW w:w="98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002"/>
        <w:gridCol w:w="2168"/>
        <w:gridCol w:w="5649"/>
      </w:tblGrid>
      <w:tr w:rsidR="006B7055" w:rsidRPr="00CA0DAD" w14:paraId="27127186" w14:textId="77777777" w:rsidTr="004C463B">
        <w:trPr>
          <w:trHeight w:val="432"/>
        </w:trPr>
        <w:tc>
          <w:tcPr>
            <w:tcW w:w="2002" w:type="dxa"/>
            <w:tcMar>
              <w:top w:w="0" w:type="dxa"/>
              <w:left w:w="108" w:type="dxa"/>
              <w:bottom w:w="0" w:type="dxa"/>
              <w:right w:w="108" w:type="dxa"/>
            </w:tcMar>
            <w:hideMark/>
          </w:tcPr>
          <w:p w14:paraId="2AD8897B" w14:textId="77777777" w:rsidR="006B7055" w:rsidRPr="00CA0DAD" w:rsidRDefault="006B7055" w:rsidP="004C463B">
            <w:pPr>
              <w:pStyle w:val="TAH"/>
            </w:pPr>
            <w:r w:rsidRPr="00CA0DAD">
              <w:t>Parameter</w:t>
            </w:r>
          </w:p>
        </w:tc>
        <w:tc>
          <w:tcPr>
            <w:tcW w:w="2168" w:type="dxa"/>
            <w:tcMar>
              <w:top w:w="0" w:type="dxa"/>
              <w:left w:w="108" w:type="dxa"/>
              <w:bottom w:w="0" w:type="dxa"/>
              <w:right w:w="108" w:type="dxa"/>
            </w:tcMar>
            <w:hideMark/>
          </w:tcPr>
          <w:p w14:paraId="501F0D39" w14:textId="77777777" w:rsidR="006B7055" w:rsidRPr="00CA0DAD" w:rsidRDefault="006B7055" w:rsidP="004C463B">
            <w:pPr>
              <w:pStyle w:val="TAH"/>
            </w:pPr>
            <w:r w:rsidRPr="00CA0DAD">
              <w:t>Value</w:t>
            </w:r>
          </w:p>
        </w:tc>
        <w:tc>
          <w:tcPr>
            <w:tcW w:w="5649" w:type="dxa"/>
            <w:tcMar>
              <w:top w:w="0" w:type="dxa"/>
              <w:left w:w="108" w:type="dxa"/>
              <w:bottom w:w="0" w:type="dxa"/>
              <w:right w:w="108" w:type="dxa"/>
            </w:tcMar>
            <w:hideMark/>
          </w:tcPr>
          <w:p w14:paraId="524B1FDE" w14:textId="77777777" w:rsidR="006B7055" w:rsidRPr="00CA0DAD" w:rsidRDefault="006B7055" w:rsidP="004C463B">
            <w:pPr>
              <w:pStyle w:val="TAH"/>
            </w:pPr>
            <w:r w:rsidRPr="00CA0DAD">
              <w:t>Comments</w:t>
            </w:r>
          </w:p>
        </w:tc>
      </w:tr>
      <w:tr w:rsidR="006B7055" w:rsidRPr="00CA0DAD" w14:paraId="1C2339DE" w14:textId="77777777" w:rsidTr="004C463B">
        <w:trPr>
          <w:trHeight w:val="792"/>
        </w:trPr>
        <w:tc>
          <w:tcPr>
            <w:tcW w:w="2002" w:type="dxa"/>
            <w:tcMar>
              <w:top w:w="0" w:type="dxa"/>
              <w:left w:w="108" w:type="dxa"/>
              <w:bottom w:w="0" w:type="dxa"/>
              <w:right w:w="108" w:type="dxa"/>
            </w:tcMar>
          </w:tcPr>
          <w:p w14:paraId="0999EE69" w14:textId="77777777" w:rsidR="006B7055" w:rsidRPr="00CA0DAD" w:rsidRDefault="006B7055" w:rsidP="004C463B">
            <w:pPr>
              <w:pStyle w:val="TAC"/>
            </w:pPr>
            <w:r w:rsidRPr="00CA0DAD">
              <w:t>Test Frequency during and after connection setup</w:t>
            </w:r>
          </w:p>
        </w:tc>
        <w:tc>
          <w:tcPr>
            <w:tcW w:w="2168" w:type="dxa"/>
            <w:tcMar>
              <w:top w:w="0" w:type="dxa"/>
              <w:left w:w="108" w:type="dxa"/>
              <w:bottom w:w="0" w:type="dxa"/>
              <w:right w:w="108" w:type="dxa"/>
            </w:tcMar>
          </w:tcPr>
          <w:p w14:paraId="715BE59E" w14:textId="77777777" w:rsidR="006B7055" w:rsidRPr="00CA0DAD" w:rsidRDefault="006B7055" w:rsidP="004C463B">
            <w:pPr>
              <w:pStyle w:val="TAC"/>
            </w:pPr>
            <w:r w:rsidRPr="00CA0DAD">
              <w:t>Mid (See Table 4.7-2)</w:t>
            </w:r>
          </w:p>
        </w:tc>
        <w:tc>
          <w:tcPr>
            <w:tcW w:w="5649" w:type="dxa"/>
            <w:tcMar>
              <w:top w:w="0" w:type="dxa"/>
              <w:left w:w="108" w:type="dxa"/>
              <w:bottom w:w="0" w:type="dxa"/>
              <w:right w:w="108" w:type="dxa"/>
            </w:tcMar>
          </w:tcPr>
          <w:p w14:paraId="6D84D66E" w14:textId="77777777" w:rsidR="006B7055" w:rsidRPr="00CA0DAD" w:rsidRDefault="006B7055" w:rsidP="004C463B">
            <w:pPr>
              <w:pStyle w:val="TAL"/>
            </w:pPr>
            <w:r w:rsidRPr="00CA0DAD">
              <w:t>As defined in TS 36.508 for the LTE band under test</w:t>
            </w:r>
          </w:p>
        </w:tc>
      </w:tr>
      <w:tr w:rsidR="006B7055" w:rsidRPr="00CA0DAD" w14:paraId="7886A3C9" w14:textId="77777777" w:rsidTr="004C463B">
        <w:trPr>
          <w:trHeight w:val="548"/>
        </w:trPr>
        <w:tc>
          <w:tcPr>
            <w:tcW w:w="2002" w:type="dxa"/>
            <w:tcMar>
              <w:top w:w="0" w:type="dxa"/>
              <w:left w:w="108" w:type="dxa"/>
              <w:bottom w:w="0" w:type="dxa"/>
              <w:right w:w="108" w:type="dxa"/>
            </w:tcMar>
          </w:tcPr>
          <w:p w14:paraId="0E6FAF86" w14:textId="77777777" w:rsidR="006B7055" w:rsidRPr="00CA0DAD" w:rsidRDefault="006B7055" w:rsidP="004C463B">
            <w:pPr>
              <w:pStyle w:val="TAC"/>
            </w:pPr>
            <w:r w:rsidRPr="00CA0DAD">
              <w:t>Bandwidth during and after connection setup</w:t>
            </w:r>
          </w:p>
        </w:tc>
        <w:tc>
          <w:tcPr>
            <w:tcW w:w="2168" w:type="dxa"/>
            <w:tcMar>
              <w:top w:w="0" w:type="dxa"/>
              <w:left w:w="108" w:type="dxa"/>
              <w:bottom w:w="0" w:type="dxa"/>
              <w:right w:w="108" w:type="dxa"/>
            </w:tcMar>
          </w:tcPr>
          <w:p w14:paraId="6DAD7228" w14:textId="77777777" w:rsidR="006B7055" w:rsidRPr="00CA0DAD" w:rsidRDefault="006B7055" w:rsidP="004C463B">
            <w:pPr>
              <w:pStyle w:val="TAC"/>
            </w:pPr>
            <w:r w:rsidRPr="00CA0DAD">
              <w:t>5 MHz (See Table 4.7-2)</w:t>
            </w:r>
          </w:p>
        </w:tc>
        <w:tc>
          <w:tcPr>
            <w:tcW w:w="5649" w:type="dxa"/>
            <w:tcMar>
              <w:top w:w="0" w:type="dxa"/>
              <w:left w:w="108" w:type="dxa"/>
              <w:bottom w:w="0" w:type="dxa"/>
              <w:right w:w="108" w:type="dxa"/>
            </w:tcMar>
          </w:tcPr>
          <w:p w14:paraId="32015780" w14:textId="77777777" w:rsidR="006B7055" w:rsidRPr="00CA0DAD" w:rsidRDefault="006B7055" w:rsidP="004C463B">
            <w:pPr>
              <w:pStyle w:val="TAL"/>
            </w:pPr>
            <w:r w:rsidRPr="00CA0DAD">
              <w:t>Supported by all LTE bands.</w:t>
            </w:r>
          </w:p>
        </w:tc>
      </w:tr>
      <w:tr w:rsidR="006B7055" w:rsidRPr="00CA0DAD" w14:paraId="181CB5F1" w14:textId="77777777" w:rsidTr="004C463B">
        <w:trPr>
          <w:trHeight w:val="996"/>
        </w:trPr>
        <w:tc>
          <w:tcPr>
            <w:tcW w:w="2002" w:type="dxa"/>
            <w:tcMar>
              <w:top w:w="0" w:type="dxa"/>
              <w:left w:w="108" w:type="dxa"/>
              <w:bottom w:w="0" w:type="dxa"/>
              <w:right w:w="108" w:type="dxa"/>
            </w:tcMar>
            <w:hideMark/>
          </w:tcPr>
          <w:p w14:paraId="60465180" w14:textId="77777777" w:rsidR="006B7055" w:rsidRPr="00CA0DAD" w:rsidRDefault="006B7055" w:rsidP="004C463B">
            <w:pPr>
              <w:pStyle w:val="TAC"/>
            </w:pPr>
            <w:r w:rsidRPr="00CA0DAD">
              <w:t>DL signal levels</w:t>
            </w:r>
          </w:p>
        </w:tc>
        <w:tc>
          <w:tcPr>
            <w:tcW w:w="2168" w:type="dxa"/>
            <w:tcMar>
              <w:top w:w="0" w:type="dxa"/>
              <w:left w:w="108" w:type="dxa"/>
              <w:bottom w:w="0" w:type="dxa"/>
              <w:right w:w="108" w:type="dxa"/>
            </w:tcMar>
            <w:hideMark/>
          </w:tcPr>
          <w:p w14:paraId="04B18288" w14:textId="77777777" w:rsidR="006B7055" w:rsidRPr="00CA0DAD" w:rsidRDefault="006B7055" w:rsidP="004C463B">
            <w:pPr>
              <w:pStyle w:val="TAC"/>
            </w:pPr>
            <w:r w:rsidRPr="00CA0DAD">
              <w:t>See table 4.7-3</w:t>
            </w:r>
          </w:p>
        </w:tc>
        <w:tc>
          <w:tcPr>
            <w:tcW w:w="5649" w:type="dxa"/>
            <w:tcMar>
              <w:top w:w="0" w:type="dxa"/>
              <w:left w:w="108" w:type="dxa"/>
              <w:bottom w:w="0" w:type="dxa"/>
              <w:right w:w="108" w:type="dxa"/>
            </w:tcMar>
            <w:hideMark/>
          </w:tcPr>
          <w:p w14:paraId="28E94585" w14:textId="77777777" w:rsidR="006B7055" w:rsidRPr="00CA0DAD" w:rsidRDefault="006B7055" w:rsidP="004C463B">
            <w:pPr>
              <w:pStyle w:val="TAL"/>
            </w:pPr>
            <w:r w:rsidRPr="00CA0DAD">
              <w:t>DL physical channels as defined in Annex C0, C.1, C.2 and Annex C.3 of TS 36.521-1 [10].</w:t>
            </w:r>
          </w:p>
        </w:tc>
      </w:tr>
      <w:tr w:rsidR="006B7055" w:rsidRPr="00CA0DAD" w14:paraId="38F548ED" w14:textId="77777777" w:rsidTr="004C463B">
        <w:trPr>
          <w:trHeight w:val="913"/>
        </w:trPr>
        <w:tc>
          <w:tcPr>
            <w:tcW w:w="2002" w:type="dxa"/>
            <w:tcMar>
              <w:top w:w="0" w:type="dxa"/>
              <w:left w:w="108" w:type="dxa"/>
              <w:bottom w:w="0" w:type="dxa"/>
              <w:right w:w="108" w:type="dxa"/>
            </w:tcMar>
          </w:tcPr>
          <w:p w14:paraId="207CA1FD" w14:textId="77777777" w:rsidR="006B7055" w:rsidRPr="00CA0DAD" w:rsidRDefault="006B7055" w:rsidP="004C463B">
            <w:pPr>
              <w:pStyle w:val="TAC"/>
            </w:pPr>
            <w:r w:rsidRPr="00CA0DAD">
              <w:t>UL Signal levels for connection setup and UBF transmission</w:t>
            </w:r>
          </w:p>
        </w:tc>
        <w:tc>
          <w:tcPr>
            <w:tcW w:w="2168" w:type="dxa"/>
            <w:tcMar>
              <w:top w:w="0" w:type="dxa"/>
              <w:left w:w="108" w:type="dxa"/>
              <w:bottom w:w="0" w:type="dxa"/>
              <w:right w:w="108" w:type="dxa"/>
            </w:tcMar>
          </w:tcPr>
          <w:p w14:paraId="685F2CAB" w14:textId="77777777" w:rsidR="006B7055" w:rsidRPr="00CA0DAD" w:rsidRDefault="006B7055" w:rsidP="004C463B">
            <w:pPr>
              <w:pStyle w:val="TAC"/>
            </w:pPr>
            <w:r w:rsidRPr="00CA0DAD">
              <w:t>PUSCH Power</w:t>
            </w:r>
          </w:p>
        </w:tc>
        <w:tc>
          <w:tcPr>
            <w:tcW w:w="5649" w:type="dxa"/>
            <w:tcMar>
              <w:top w:w="0" w:type="dxa"/>
              <w:left w:w="108" w:type="dxa"/>
              <w:bottom w:w="0" w:type="dxa"/>
              <w:right w:w="108" w:type="dxa"/>
            </w:tcMar>
          </w:tcPr>
          <w:p w14:paraId="26417A15" w14:textId="77777777" w:rsidR="006B7055" w:rsidRPr="00CA0DAD" w:rsidRDefault="006B7055" w:rsidP="004C463B">
            <w:pPr>
              <w:pStyle w:val="TAL"/>
            </w:pPr>
            <w:r w:rsidRPr="00CA0DAD">
              <w:t>Attained by enabling open loop power control and setting up UL signal levels according to Annex H.0, H.2 and H.3 of TS 36.521-1 [10] with the exception for power control message exception defined in Table 4.7-5</w:t>
            </w:r>
          </w:p>
        </w:tc>
      </w:tr>
      <w:tr w:rsidR="006B7055" w:rsidRPr="00CA0DAD" w14:paraId="5A52B5C3" w14:textId="77777777" w:rsidTr="004C463B">
        <w:trPr>
          <w:trHeight w:val="1128"/>
        </w:trPr>
        <w:tc>
          <w:tcPr>
            <w:tcW w:w="2002" w:type="dxa"/>
            <w:tcMar>
              <w:top w:w="0" w:type="dxa"/>
              <w:left w:w="108" w:type="dxa"/>
              <w:bottom w:w="0" w:type="dxa"/>
              <w:right w:w="108" w:type="dxa"/>
            </w:tcMar>
          </w:tcPr>
          <w:p w14:paraId="34FB8902" w14:textId="77777777" w:rsidR="006B7055" w:rsidRPr="00CA0DAD" w:rsidRDefault="006B7055" w:rsidP="004C463B">
            <w:pPr>
              <w:pStyle w:val="TAC"/>
            </w:pPr>
            <w:r w:rsidRPr="00CA0DAD">
              <w:t>DL/UL RMC after connection setup except for UBF transmission</w:t>
            </w:r>
          </w:p>
        </w:tc>
        <w:tc>
          <w:tcPr>
            <w:tcW w:w="2168" w:type="dxa"/>
            <w:tcMar>
              <w:top w:w="0" w:type="dxa"/>
              <w:left w:w="108" w:type="dxa"/>
              <w:bottom w:w="0" w:type="dxa"/>
              <w:right w:w="108" w:type="dxa"/>
            </w:tcMar>
          </w:tcPr>
          <w:p w14:paraId="30C3F48F" w14:textId="77777777" w:rsidR="006B7055" w:rsidRPr="00CA0DAD" w:rsidRDefault="006B7055" w:rsidP="004C463B">
            <w:pPr>
              <w:pStyle w:val="TAC"/>
            </w:pPr>
            <w:r w:rsidRPr="00CA0DAD">
              <w:t>0 RB allocation on both DL and UL (see Table 4.7-2)</w:t>
            </w:r>
          </w:p>
        </w:tc>
        <w:tc>
          <w:tcPr>
            <w:tcW w:w="5649" w:type="dxa"/>
            <w:tcMar>
              <w:top w:w="0" w:type="dxa"/>
              <w:left w:w="108" w:type="dxa"/>
              <w:bottom w:w="0" w:type="dxa"/>
              <w:right w:w="108" w:type="dxa"/>
            </w:tcMar>
          </w:tcPr>
          <w:p w14:paraId="6889DBD4" w14:textId="77777777" w:rsidR="006B7055" w:rsidRPr="00CA0DAD" w:rsidRDefault="006B7055" w:rsidP="004C463B">
            <w:pPr>
              <w:pStyle w:val="TAL"/>
            </w:pPr>
            <w:r w:rsidRPr="00CA0DAD">
              <w:t>Once the LTE link is established, then LTE Tx can be restricted by configuring 0 RB allocation on DL and UL.</w:t>
            </w:r>
          </w:p>
          <w:p w14:paraId="0BC3319B" w14:textId="77777777" w:rsidR="006B7055" w:rsidRPr="00CA0DAD" w:rsidRDefault="006B7055" w:rsidP="004C463B">
            <w:pPr>
              <w:pStyle w:val="TAL"/>
            </w:pPr>
            <w:proofErr w:type="spellStart"/>
            <w:r w:rsidRPr="00CA0DAD">
              <w:rPr>
                <w:i/>
              </w:rPr>
              <w:t>TimeAlignmentTimerDedicated</w:t>
            </w:r>
            <w:proofErr w:type="spellEnd"/>
            <w:r w:rsidRPr="00CA0DAD">
              <w:t xml:space="preserve"> IE to be set to infinity to ensure UE doesn't look for TA adjustments (See Table 4.7-7)</w:t>
            </w:r>
          </w:p>
        </w:tc>
      </w:tr>
      <w:tr w:rsidR="006B7055" w:rsidRPr="00CA0DAD" w14:paraId="47F8FA5B" w14:textId="77777777" w:rsidTr="004C463B">
        <w:trPr>
          <w:trHeight w:val="697"/>
        </w:trPr>
        <w:tc>
          <w:tcPr>
            <w:tcW w:w="2002" w:type="dxa"/>
            <w:tcMar>
              <w:top w:w="0" w:type="dxa"/>
              <w:left w:w="108" w:type="dxa"/>
              <w:bottom w:w="0" w:type="dxa"/>
              <w:right w:w="108" w:type="dxa"/>
            </w:tcMar>
          </w:tcPr>
          <w:p w14:paraId="3213EB5B" w14:textId="77777777" w:rsidR="006B7055" w:rsidRPr="00CA0DAD" w:rsidRDefault="006B7055" w:rsidP="004C463B">
            <w:pPr>
              <w:pStyle w:val="TAC"/>
            </w:pPr>
            <w:r w:rsidRPr="00CA0DAD">
              <w:t>CQI Reports and SRS after connection setup</w:t>
            </w:r>
          </w:p>
        </w:tc>
        <w:tc>
          <w:tcPr>
            <w:tcW w:w="2168" w:type="dxa"/>
            <w:tcMar>
              <w:top w:w="0" w:type="dxa"/>
              <w:left w:w="108" w:type="dxa"/>
              <w:bottom w:w="0" w:type="dxa"/>
              <w:right w:w="108" w:type="dxa"/>
            </w:tcMar>
          </w:tcPr>
          <w:p w14:paraId="4138E304" w14:textId="77777777" w:rsidR="006B7055" w:rsidRPr="00CA0DAD" w:rsidRDefault="006B7055" w:rsidP="004C463B">
            <w:pPr>
              <w:pStyle w:val="TAC"/>
            </w:pPr>
            <w:r w:rsidRPr="00CA0DAD">
              <w:t>Disabled (See Table 4.7-4 and 4.7-6)</w:t>
            </w:r>
          </w:p>
        </w:tc>
        <w:tc>
          <w:tcPr>
            <w:tcW w:w="5649" w:type="dxa"/>
            <w:tcMar>
              <w:top w:w="0" w:type="dxa"/>
              <w:left w:w="108" w:type="dxa"/>
              <w:bottom w:w="0" w:type="dxa"/>
              <w:right w:w="108" w:type="dxa"/>
            </w:tcMar>
          </w:tcPr>
          <w:p w14:paraId="3E69EBF1" w14:textId="77777777" w:rsidR="006B7055" w:rsidRPr="00CA0DAD" w:rsidRDefault="006B7055" w:rsidP="004C463B">
            <w:pPr>
              <w:pStyle w:val="TAL"/>
            </w:pPr>
            <w:r w:rsidRPr="00CA0DAD">
              <w:t>Disable periodic and aperiodic CQI reports to ensure none of these transmissions occur on the LTE uplink.</w:t>
            </w:r>
          </w:p>
          <w:p w14:paraId="008D4E14" w14:textId="77777777" w:rsidR="006B7055" w:rsidRPr="00CA0DAD" w:rsidRDefault="006B7055" w:rsidP="004C463B">
            <w:pPr>
              <w:pStyle w:val="TAL"/>
            </w:pPr>
            <w:r w:rsidRPr="00CA0DAD">
              <w:t xml:space="preserve">Since LTE transmissions could easily exceed spurious emissions limits, tests that are intended to measure RF </w:t>
            </w:r>
            <w:proofErr w:type="spellStart"/>
            <w:r w:rsidRPr="00CA0DAD">
              <w:t>parametrics</w:t>
            </w:r>
            <w:proofErr w:type="spellEnd"/>
            <w:r w:rsidRPr="00CA0DAD">
              <w:t xml:space="preserve"> on the NR should simply avoid LTE transmit altogether.</w:t>
            </w:r>
          </w:p>
        </w:tc>
      </w:tr>
    </w:tbl>
    <w:p w14:paraId="35A94B87" w14:textId="77777777" w:rsidR="006B7055" w:rsidRPr="00CA0DAD" w:rsidRDefault="006B7055" w:rsidP="006B7055"/>
    <w:p w14:paraId="3AC35083" w14:textId="77777777" w:rsidR="006B7055" w:rsidRPr="00CA0DAD" w:rsidRDefault="006B7055" w:rsidP="006B7055">
      <w:pPr>
        <w:pStyle w:val="TH"/>
      </w:pPr>
      <w:r w:rsidRPr="00CA0DAD">
        <w:t>Table 4.7-2: E-UTRA Test Configuration Table</w:t>
      </w:r>
    </w:p>
    <w:tbl>
      <w:tblPr>
        <w:tblW w:w="87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86"/>
        <w:gridCol w:w="1844"/>
        <w:gridCol w:w="1390"/>
        <w:gridCol w:w="1391"/>
        <w:gridCol w:w="1188"/>
        <w:gridCol w:w="1261"/>
      </w:tblGrid>
      <w:tr w:rsidR="006B7055" w:rsidRPr="00CA0DAD" w14:paraId="4B5CA63D" w14:textId="77777777" w:rsidTr="004C463B">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71F47C97" w14:textId="77777777" w:rsidR="006B7055" w:rsidRPr="00CA0DAD" w:rsidRDefault="006B7055" w:rsidP="004C463B">
            <w:pPr>
              <w:pStyle w:val="TAH"/>
            </w:pPr>
            <w:r w:rsidRPr="00CA0DAD">
              <w:t>E-UTRA Test Parameters</w:t>
            </w:r>
          </w:p>
        </w:tc>
      </w:tr>
      <w:tr w:rsidR="006B7055" w:rsidRPr="00CA0DAD" w14:paraId="64176767" w14:textId="77777777" w:rsidTr="004C463B">
        <w:trPr>
          <w:jc w:val="center"/>
        </w:trPr>
        <w:tc>
          <w:tcPr>
            <w:tcW w:w="1686" w:type="dxa"/>
            <w:vMerge w:val="restart"/>
            <w:tcBorders>
              <w:top w:val="single" w:sz="4" w:space="0" w:color="auto"/>
              <w:left w:val="single" w:sz="4" w:space="0" w:color="auto"/>
              <w:bottom w:val="single" w:sz="4" w:space="0" w:color="auto"/>
              <w:right w:val="single" w:sz="4" w:space="0" w:color="auto"/>
            </w:tcBorders>
            <w:hideMark/>
          </w:tcPr>
          <w:p w14:paraId="3C6255E4" w14:textId="77777777" w:rsidR="006B7055" w:rsidRPr="00CA0DAD" w:rsidRDefault="006B7055" w:rsidP="004C463B">
            <w:pPr>
              <w:pStyle w:val="TAH"/>
            </w:pPr>
            <w:r w:rsidRPr="00CA0DAD">
              <w:t>E-UTRA Channel Bandwidth</w:t>
            </w:r>
          </w:p>
        </w:tc>
        <w:tc>
          <w:tcPr>
            <w:tcW w:w="1844" w:type="dxa"/>
            <w:vMerge w:val="restart"/>
            <w:tcBorders>
              <w:top w:val="single" w:sz="4" w:space="0" w:color="auto"/>
              <w:left w:val="single" w:sz="4" w:space="0" w:color="auto"/>
              <w:bottom w:val="single" w:sz="4" w:space="0" w:color="auto"/>
              <w:right w:val="single" w:sz="4" w:space="0" w:color="auto"/>
            </w:tcBorders>
            <w:hideMark/>
          </w:tcPr>
          <w:p w14:paraId="2385DC9A" w14:textId="77777777" w:rsidR="006B7055" w:rsidRPr="00CA0DAD" w:rsidRDefault="006B7055" w:rsidP="004C463B">
            <w:pPr>
              <w:pStyle w:val="TAH"/>
            </w:pPr>
            <w:r w:rsidRPr="00CA0DAD">
              <w:t>E-UTRA Test Frequency</w:t>
            </w:r>
          </w:p>
        </w:tc>
        <w:tc>
          <w:tcPr>
            <w:tcW w:w="2781" w:type="dxa"/>
            <w:gridSpan w:val="2"/>
            <w:tcBorders>
              <w:top w:val="single" w:sz="4" w:space="0" w:color="auto"/>
              <w:left w:val="single" w:sz="4" w:space="0" w:color="auto"/>
              <w:bottom w:val="single" w:sz="4" w:space="0" w:color="auto"/>
              <w:right w:val="single" w:sz="4" w:space="0" w:color="auto"/>
            </w:tcBorders>
            <w:hideMark/>
          </w:tcPr>
          <w:p w14:paraId="616CD271" w14:textId="77777777" w:rsidR="006B7055" w:rsidRPr="00CA0DAD" w:rsidRDefault="006B7055" w:rsidP="004C463B">
            <w:pPr>
              <w:pStyle w:val="TAH"/>
            </w:pPr>
            <w:r w:rsidRPr="00CA0DAD">
              <w:t>Downlink</w:t>
            </w:r>
          </w:p>
        </w:tc>
        <w:tc>
          <w:tcPr>
            <w:tcW w:w="2449" w:type="dxa"/>
            <w:gridSpan w:val="2"/>
            <w:tcBorders>
              <w:top w:val="single" w:sz="4" w:space="0" w:color="auto"/>
              <w:left w:val="single" w:sz="4" w:space="0" w:color="auto"/>
              <w:bottom w:val="single" w:sz="4" w:space="0" w:color="auto"/>
              <w:right w:val="single" w:sz="4" w:space="0" w:color="auto"/>
            </w:tcBorders>
            <w:hideMark/>
          </w:tcPr>
          <w:p w14:paraId="26D2125E" w14:textId="77777777" w:rsidR="006B7055" w:rsidRPr="00CA0DAD" w:rsidRDefault="006B7055" w:rsidP="004C463B">
            <w:pPr>
              <w:pStyle w:val="TAH"/>
            </w:pPr>
            <w:r w:rsidRPr="00CA0DAD">
              <w:t>Uplink</w:t>
            </w:r>
          </w:p>
        </w:tc>
      </w:tr>
      <w:tr w:rsidR="006B7055" w:rsidRPr="00CA0DAD" w14:paraId="2173949A" w14:textId="77777777" w:rsidTr="004C463B">
        <w:trPr>
          <w:cantSplit/>
          <w:trHeight w:val="176"/>
          <w:jc w:val="center"/>
        </w:trPr>
        <w:tc>
          <w:tcPr>
            <w:tcW w:w="1686" w:type="dxa"/>
            <w:vMerge/>
            <w:tcBorders>
              <w:top w:val="single" w:sz="4" w:space="0" w:color="auto"/>
              <w:left w:val="single" w:sz="4" w:space="0" w:color="auto"/>
              <w:bottom w:val="single" w:sz="4" w:space="0" w:color="auto"/>
              <w:right w:val="single" w:sz="4" w:space="0" w:color="auto"/>
            </w:tcBorders>
            <w:vAlign w:val="center"/>
            <w:hideMark/>
          </w:tcPr>
          <w:p w14:paraId="70E6D0A7" w14:textId="77777777" w:rsidR="006B7055" w:rsidRPr="00CA0DAD" w:rsidRDefault="006B7055" w:rsidP="004C463B"/>
        </w:tc>
        <w:tc>
          <w:tcPr>
            <w:tcW w:w="1844" w:type="dxa"/>
            <w:vMerge/>
            <w:tcBorders>
              <w:top w:val="single" w:sz="4" w:space="0" w:color="auto"/>
              <w:left w:val="single" w:sz="4" w:space="0" w:color="auto"/>
              <w:bottom w:val="single" w:sz="4" w:space="0" w:color="auto"/>
              <w:right w:val="single" w:sz="4" w:space="0" w:color="auto"/>
            </w:tcBorders>
            <w:vAlign w:val="center"/>
            <w:hideMark/>
          </w:tcPr>
          <w:p w14:paraId="61DF88A2" w14:textId="77777777" w:rsidR="006B7055" w:rsidRPr="00CA0DAD" w:rsidRDefault="006B7055" w:rsidP="004C463B"/>
        </w:tc>
        <w:tc>
          <w:tcPr>
            <w:tcW w:w="1390" w:type="dxa"/>
            <w:tcBorders>
              <w:top w:val="single" w:sz="4" w:space="0" w:color="auto"/>
              <w:left w:val="single" w:sz="4" w:space="0" w:color="auto"/>
              <w:bottom w:val="single" w:sz="4" w:space="0" w:color="auto"/>
              <w:right w:val="single" w:sz="4" w:space="0" w:color="auto"/>
            </w:tcBorders>
          </w:tcPr>
          <w:p w14:paraId="57899354" w14:textId="77777777" w:rsidR="006B7055" w:rsidRPr="00CA0DAD" w:rsidRDefault="006B7055" w:rsidP="004C463B">
            <w:pPr>
              <w:pStyle w:val="TAC"/>
            </w:pPr>
            <w:r w:rsidRPr="00CA0DAD">
              <w:t>Modulation</w:t>
            </w:r>
          </w:p>
        </w:tc>
        <w:tc>
          <w:tcPr>
            <w:tcW w:w="1391" w:type="dxa"/>
            <w:tcBorders>
              <w:top w:val="single" w:sz="4" w:space="0" w:color="auto"/>
              <w:left w:val="single" w:sz="4" w:space="0" w:color="auto"/>
              <w:bottom w:val="single" w:sz="4" w:space="0" w:color="auto"/>
              <w:right w:val="single" w:sz="4" w:space="0" w:color="auto"/>
            </w:tcBorders>
          </w:tcPr>
          <w:p w14:paraId="53E5ED9C" w14:textId="77777777" w:rsidR="006B7055" w:rsidRPr="00CA0DAD" w:rsidRDefault="006B7055" w:rsidP="004C463B">
            <w:pPr>
              <w:pStyle w:val="TAC"/>
            </w:pPr>
            <w:r w:rsidRPr="00CA0DAD">
              <w:t>RB allocation</w:t>
            </w:r>
          </w:p>
        </w:tc>
        <w:tc>
          <w:tcPr>
            <w:tcW w:w="1188" w:type="dxa"/>
            <w:tcBorders>
              <w:top w:val="single" w:sz="4" w:space="0" w:color="auto"/>
              <w:left w:val="single" w:sz="4" w:space="0" w:color="auto"/>
              <w:bottom w:val="single" w:sz="4" w:space="0" w:color="auto"/>
              <w:right w:val="single" w:sz="4" w:space="0" w:color="auto"/>
            </w:tcBorders>
            <w:hideMark/>
          </w:tcPr>
          <w:p w14:paraId="36D94952" w14:textId="77777777" w:rsidR="006B7055" w:rsidRPr="00CA0DAD" w:rsidRDefault="006B7055" w:rsidP="004C463B">
            <w:pPr>
              <w:pStyle w:val="TAH"/>
            </w:pPr>
            <w:r w:rsidRPr="00CA0DAD">
              <w:t>Modulation</w:t>
            </w:r>
          </w:p>
        </w:tc>
        <w:tc>
          <w:tcPr>
            <w:tcW w:w="1261" w:type="dxa"/>
            <w:tcBorders>
              <w:top w:val="single" w:sz="4" w:space="0" w:color="auto"/>
              <w:left w:val="single" w:sz="4" w:space="0" w:color="auto"/>
              <w:bottom w:val="single" w:sz="4" w:space="0" w:color="auto"/>
              <w:right w:val="single" w:sz="4" w:space="0" w:color="auto"/>
            </w:tcBorders>
            <w:hideMark/>
          </w:tcPr>
          <w:p w14:paraId="48DEABDA" w14:textId="77777777" w:rsidR="006B7055" w:rsidRPr="00CA0DAD" w:rsidRDefault="006B7055" w:rsidP="004C463B">
            <w:pPr>
              <w:pStyle w:val="TAH"/>
            </w:pPr>
            <w:r w:rsidRPr="00CA0DAD">
              <w:t xml:space="preserve">RB allocation </w:t>
            </w:r>
          </w:p>
        </w:tc>
      </w:tr>
      <w:tr w:rsidR="006B7055" w:rsidRPr="00CA0DAD" w14:paraId="56EE42FC" w14:textId="77777777" w:rsidTr="004C463B">
        <w:trPr>
          <w:jc w:val="center"/>
        </w:trPr>
        <w:tc>
          <w:tcPr>
            <w:tcW w:w="1686" w:type="dxa"/>
            <w:tcBorders>
              <w:top w:val="single" w:sz="4" w:space="0" w:color="auto"/>
              <w:left w:val="single" w:sz="4" w:space="0" w:color="auto"/>
              <w:bottom w:val="single" w:sz="4" w:space="0" w:color="auto"/>
              <w:right w:val="single" w:sz="4" w:space="0" w:color="auto"/>
            </w:tcBorders>
            <w:hideMark/>
          </w:tcPr>
          <w:p w14:paraId="6A189995" w14:textId="77777777" w:rsidR="006B7055" w:rsidRPr="00CA0DAD" w:rsidRDefault="006B7055" w:rsidP="004C463B">
            <w:pPr>
              <w:pStyle w:val="TAC"/>
            </w:pPr>
            <w:r w:rsidRPr="00CA0DAD">
              <w:t>5 MHz</w:t>
            </w:r>
            <w:r w:rsidRPr="00CA0DAD">
              <w:rPr>
                <w:vertAlign w:val="superscript"/>
              </w:rPr>
              <w:t>2</w:t>
            </w:r>
          </w:p>
        </w:tc>
        <w:tc>
          <w:tcPr>
            <w:tcW w:w="1844" w:type="dxa"/>
            <w:tcBorders>
              <w:top w:val="single" w:sz="4" w:space="0" w:color="auto"/>
              <w:left w:val="single" w:sz="4" w:space="0" w:color="auto"/>
              <w:bottom w:val="single" w:sz="4" w:space="0" w:color="auto"/>
              <w:right w:val="single" w:sz="4" w:space="0" w:color="auto"/>
            </w:tcBorders>
            <w:vAlign w:val="center"/>
            <w:hideMark/>
          </w:tcPr>
          <w:p w14:paraId="4CC8C777" w14:textId="77777777" w:rsidR="006B7055" w:rsidRPr="00CA0DAD" w:rsidRDefault="006B7055" w:rsidP="004C463B">
            <w:pPr>
              <w:pStyle w:val="TAC"/>
            </w:pPr>
            <w:r w:rsidRPr="00CA0DAD">
              <w:t>MidRange</w:t>
            </w:r>
            <w:r w:rsidRPr="00CA0DAD">
              <w:rPr>
                <w:vertAlign w:val="superscript"/>
              </w:rPr>
              <w:t>1</w:t>
            </w:r>
          </w:p>
        </w:tc>
        <w:tc>
          <w:tcPr>
            <w:tcW w:w="1390" w:type="dxa"/>
            <w:tcBorders>
              <w:top w:val="single" w:sz="4" w:space="0" w:color="auto"/>
              <w:left w:val="single" w:sz="4" w:space="0" w:color="auto"/>
              <w:bottom w:val="single" w:sz="4" w:space="0" w:color="auto"/>
              <w:right w:val="single" w:sz="4" w:space="0" w:color="auto"/>
            </w:tcBorders>
            <w:vAlign w:val="center"/>
            <w:hideMark/>
          </w:tcPr>
          <w:p w14:paraId="4D98EE01" w14:textId="77777777" w:rsidR="006B7055" w:rsidRPr="00CA0DAD" w:rsidRDefault="006B7055" w:rsidP="004C463B">
            <w:pPr>
              <w:pStyle w:val="TAC"/>
            </w:pPr>
            <w:r w:rsidRPr="00CA0DAD">
              <w:t>N/A</w:t>
            </w:r>
          </w:p>
        </w:tc>
        <w:tc>
          <w:tcPr>
            <w:tcW w:w="1391" w:type="dxa"/>
            <w:tcBorders>
              <w:top w:val="single" w:sz="4" w:space="0" w:color="auto"/>
              <w:left w:val="single" w:sz="4" w:space="0" w:color="auto"/>
              <w:bottom w:val="single" w:sz="4" w:space="0" w:color="auto"/>
              <w:right w:val="single" w:sz="4" w:space="0" w:color="auto"/>
            </w:tcBorders>
            <w:vAlign w:val="center"/>
          </w:tcPr>
          <w:p w14:paraId="7EEF8B07" w14:textId="77777777" w:rsidR="006B7055" w:rsidRPr="00CA0DAD" w:rsidRDefault="006B7055" w:rsidP="004C463B">
            <w:pPr>
              <w:pStyle w:val="TAC"/>
            </w:pPr>
            <w:r w:rsidRPr="00CA0DAD">
              <w:t>0</w:t>
            </w:r>
          </w:p>
        </w:tc>
        <w:tc>
          <w:tcPr>
            <w:tcW w:w="1188" w:type="dxa"/>
            <w:tcBorders>
              <w:top w:val="single" w:sz="4" w:space="0" w:color="auto"/>
              <w:left w:val="single" w:sz="4" w:space="0" w:color="auto"/>
              <w:bottom w:val="single" w:sz="4" w:space="0" w:color="auto"/>
              <w:right w:val="single" w:sz="4" w:space="0" w:color="auto"/>
            </w:tcBorders>
            <w:hideMark/>
          </w:tcPr>
          <w:p w14:paraId="46B5969C" w14:textId="77777777" w:rsidR="006B7055" w:rsidRPr="00CA0DAD" w:rsidRDefault="006B7055" w:rsidP="004C463B">
            <w:pPr>
              <w:pStyle w:val="TAC"/>
            </w:pPr>
            <w:r w:rsidRPr="00CA0DAD">
              <w:t>N/A</w:t>
            </w:r>
          </w:p>
        </w:tc>
        <w:tc>
          <w:tcPr>
            <w:tcW w:w="1261" w:type="dxa"/>
            <w:tcBorders>
              <w:top w:val="single" w:sz="4" w:space="0" w:color="auto"/>
              <w:left w:val="single" w:sz="4" w:space="0" w:color="auto"/>
              <w:bottom w:val="single" w:sz="4" w:space="0" w:color="auto"/>
              <w:right w:val="single" w:sz="4" w:space="0" w:color="auto"/>
            </w:tcBorders>
            <w:vAlign w:val="center"/>
            <w:hideMark/>
          </w:tcPr>
          <w:p w14:paraId="3F5FBD4F" w14:textId="77777777" w:rsidR="006B7055" w:rsidRPr="00CA0DAD" w:rsidRDefault="006B7055" w:rsidP="004C463B">
            <w:pPr>
              <w:pStyle w:val="TAC"/>
            </w:pPr>
            <w:r w:rsidRPr="00CA0DAD">
              <w:t>0</w:t>
            </w:r>
          </w:p>
        </w:tc>
      </w:tr>
      <w:tr w:rsidR="006B7055" w:rsidRPr="00CA0DAD" w14:paraId="22CC7E44" w14:textId="77777777" w:rsidTr="004C463B">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0D8C9BBC" w14:textId="77777777" w:rsidR="006B7055" w:rsidRPr="00CA0DAD" w:rsidRDefault="006B7055" w:rsidP="004C463B">
            <w:pPr>
              <w:pStyle w:val="TAN"/>
            </w:pPr>
            <w:r w:rsidRPr="00CA0DAD">
              <w:t>NOTE 1:</w:t>
            </w:r>
            <w:r w:rsidRPr="00CA0DAD">
              <w:tab/>
              <w:t>E-UTRA Test Frequency as specified in TS 36.508 [11] clause 4.3.1</w:t>
            </w:r>
          </w:p>
          <w:p w14:paraId="663F3B22" w14:textId="77777777" w:rsidR="006B7055" w:rsidRPr="00CA0DAD" w:rsidRDefault="006B7055" w:rsidP="004C463B">
            <w:pPr>
              <w:pStyle w:val="TAN"/>
            </w:pPr>
            <w:r w:rsidRPr="00CA0DAD">
              <w:t>NOTE 2:</w:t>
            </w:r>
            <w:r w:rsidRPr="00CA0DAD">
              <w:tab/>
              <w:t xml:space="preserve">For EN-DC Intra-band tests that need to apply E-UTRA anchor agnostic approach, refer to and pick applicable E-UTRA channel bandwidth from clause 5.3B.1 and indicate within test case if it is different than 5 </w:t>
            </w:r>
            <w:proofErr w:type="spellStart"/>
            <w:r w:rsidRPr="00CA0DAD">
              <w:t>MHz.</w:t>
            </w:r>
            <w:proofErr w:type="spellEnd"/>
          </w:p>
        </w:tc>
      </w:tr>
    </w:tbl>
    <w:p w14:paraId="1A14B44C" w14:textId="77777777" w:rsidR="006B7055" w:rsidRPr="00CA0DAD" w:rsidRDefault="006B7055" w:rsidP="006B7055"/>
    <w:p w14:paraId="275586ED" w14:textId="77777777" w:rsidR="006B7055" w:rsidRPr="00CA0DAD" w:rsidRDefault="006B7055" w:rsidP="006B7055">
      <w:pPr>
        <w:pStyle w:val="TH"/>
      </w:pPr>
      <w:r w:rsidRPr="00CA0DAD">
        <w:t>Table 4.7-3: Default Downlink power levels for E-UTRA anchor</w:t>
      </w:r>
    </w:p>
    <w:tbl>
      <w:tblPr>
        <w:tblW w:w="9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2"/>
        <w:gridCol w:w="1276"/>
        <w:gridCol w:w="1559"/>
        <w:gridCol w:w="878"/>
        <w:gridCol w:w="907"/>
        <w:gridCol w:w="907"/>
        <w:gridCol w:w="907"/>
        <w:gridCol w:w="907"/>
        <w:gridCol w:w="907"/>
      </w:tblGrid>
      <w:tr w:rsidR="006B7055" w:rsidRPr="00CA0DAD" w14:paraId="7BF45B96" w14:textId="77777777" w:rsidTr="004C463B">
        <w:trPr>
          <w:trHeight w:val="221"/>
          <w:jc w:val="center"/>
        </w:trPr>
        <w:tc>
          <w:tcPr>
            <w:tcW w:w="1162" w:type="dxa"/>
          </w:tcPr>
          <w:p w14:paraId="1725F83C" w14:textId="77777777" w:rsidR="006B7055" w:rsidRPr="00CA0DAD" w:rsidRDefault="006B7055" w:rsidP="004C463B">
            <w:pPr>
              <w:pStyle w:val="TAH"/>
            </w:pPr>
          </w:p>
        </w:tc>
        <w:tc>
          <w:tcPr>
            <w:tcW w:w="1276" w:type="dxa"/>
          </w:tcPr>
          <w:p w14:paraId="26B0C9E0" w14:textId="77777777" w:rsidR="006B7055" w:rsidRPr="00CA0DAD" w:rsidRDefault="006B7055" w:rsidP="004C463B">
            <w:pPr>
              <w:pStyle w:val="TAH"/>
            </w:pPr>
            <w:r w:rsidRPr="00CA0DAD">
              <w:t>Unit</w:t>
            </w:r>
          </w:p>
        </w:tc>
        <w:tc>
          <w:tcPr>
            <w:tcW w:w="1559" w:type="dxa"/>
          </w:tcPr>
          <w:p w14:paraId="673D5311" w14:textId="77777777" w:rsidR="006B7055" w:rsidRPr="00CA0DAD" w:rsidRDefault="006B7055" w:rsidP="004C463B">
            <w:pPr>
              <w:pStyle w:val="TAH"/>
            </w:pPr>
            <w:r w:rsidRPr="00CA0DAD">
              <w:t>Band Group</w:t>
            </w:r>
          </w:p>
        </w:tc>
        <w:tc>
          <w:tcPr>
            <w:tcW w:w="5413" w:type="dxa"/>
            <w:gridSpan w:val="6"/>
          </w:tcPr>
          <w:p w14:paraId="36A891F6" w14:textId="77777777" w:rsidR="006B7055" w:rsidRPr="00CA0DAD" w:rsidRDefault="006B7055" w:rsidP="004C463B">
            <w:pPr>
              <w:pStyle w:val="TAH"/>
            </w:pPr>
            <w:r w:rsidRPr="00CA0DAD">
              <w:t>Channel Bandwidth</w:t>
            </w:r>
          </w:p>
        </w:tc>
      </w:tr>
      <w:tr w:rsidR="006B7055" w:rsidRPr="00CA0DAD" w14:paraId="0DC29DAB" w14:textId="77777777" w:rsidTr="004C463B">
        <w:trPr>
          <w:trHeight w:val="221"/>
          <w:jc w:val="center"/>
        </w:trPr>
        <w:tc>
          <w:tcPr>
            <w:tcW w:w="1162" w:type="dxa"/>
            <w:tcBorders>
              <w:bottom w:val="single" w:sz="4" w:space="0" w:color="auto"/>
            </w:tcBorders>
          </w:tcPr>
          <w:p w14:paraId="686A85CC" w14:textId="77777777" w:rsidR="006B7055" w:rsidRPr="00CA0DAD" w:rsidRDefault="006B7055" w:rsidP="004C463B">
            <w:pPr>
              <w:pStyle w:val="TAH"/>
            </w:pPr>
          </w:p>
        </w:tc>
        <w:tc>
          <w:tcPr>
            <w:tcW w:w="1276" w:type="dxa"/>
            <w:tcBorders>
              <w:bottom w:val="single" w:sz="4" w:space="0" w:color="auto"/>
            </w:tcBorders>
          </w:tcPr>
          <w:p w14:paraId="599BCA22" w14:textId="77777777" w:rsidR="006B7055" w:rsidRPr="00CA0DAD" w:rsidRDefault="006B7055" w:rsidP="004C463B">
            <w:pPr>
              <w:pStyle w:val="TAH"/>
            </w:pPr>
          </w:p>
        </w:tc>
        <w:tc>
          <w:tcPr>
            <w:tcW w:w="1559" w:type="dxa"/>
          </w:tcPr>
          <w:p w14:paraId="48A67130" w14:textId="77777777" w:rsidR="006B7055" w:rsidRPr="00CA0DAD" w:rsidRDefault="006B7055" w:rsidP="004C463B">
            <w:pPr>
              <w:pStyle w:val="TAH"/>
            </w:pPr>
          </w:p>
        </w:tc>
        <w:tc>
          <w:tcPr>
            <w:tcW w:w="878" w:type="dxa"/>
          </w:tcPr>
          <w:p w14:paraId="34511B6D" w14:textId="77777777" w:rsidR="006B7055" w:rsidRPr="00CA0DAD" w:rsidRDefault="006B7055" w:rsidP="004C463B">
            <w:pPr>
              <w:pStyle w:val="TAH"/>
            </w:pPr>
            <w:r w:rsidRPr="00CA0DAD">
              <w:t>1.4 MHz</w:t>
            </w:r>
          </w:p>
        </w:tc>
        <w:tc>
          <w:tcPr>
            <w:tcW w:w="907" w:type="dxa"/>
          </w:tcPr>
          <w:p w14:paraId="2695E809" w14:textId="77777777" w:rsidR="006B7055" w:rsidRPr="00CA0DAD" w:rsidRDefault="006B7055" w:rsidP="004C463B">
            <w:pPr>
              <w:pStyle w:val="TAH"/>
            </w:pPr>
            <w:r w:rsidRPr="00CA0DAD">
              <w:t>3 MHz</w:t>
            </w:r>
          </w:p>
        </w:tc>
        <w:tc>
          <w:tcPr>
            <w:tcW w:w="907" w:type="dxa"/>
          </w:tcPr>
          <w:p w14:paraId="5FF36707" w14:textId="77777777" w:rsidR="006B7055" w:rsidRPr="00CA0DAD" w:rsidRDefault="006B7055" w:rsidP="004C463B">
            <w:pPr>
              <w:pStyle w:val="TAH"/>
            </w:pPr>
            <w:r w:rsidRPr="00CA0DAD">
              <w:t>5MHz</w:t>
            </w:r>
          </w:p>
        </w:tc>
        <w:tc>
          <w:tcPr>
            <w:tcW w:w="907" w:type="dxa"/>
          </w:tcPr>
          <w:p w14:paraId="17C45581" w14:textId="77777777" w:rsidR="006B7055" w:rsidRPr="00CA0DAD" w:rsidRDefault="006B7055" w:rsidP="004C463B">
            <w:pPr>
              <w:pStyle w:val="TAH"/>
            </w:pPr>
            <w:r w:rsidRPr="00CA0DAD">
              <w:t>10MHz</w:t>
            </w:r>
          </w:p>
        </w:tc>
        <w:tc>
          <w:tcPr>
            <w:tcW w:w="907" w:type="dxa"/>
          </w:tcPr>
          <w:p w14:paraId="62110729" w14:textId="77777777" w:rsidR="006B7055" w:rsidRPr="00CA0DAD" w:rsidRDefault="006B7055" w:rsidP="004C463B">
            <w:pPr>
              <w:pStyle w:val="TAH"/>
            </w:pPr>
            <w:r w:rsidRPr="00CA0DAD">
              <w:t>15 MHz</w:t>
            </w:r>
          </w:p>
        </w:tc>
        <w:tc>
          <w:tcPr>
            <w:tcW w:w="907" w:type="dxa"/>
          </w:tcPr>
          <w:p w14:paraId="424C8CCE" w14:textId="77777777" w:rsidR="006B7055" w:rsidRPr="00CA0DAD" w:rsidRDefault="006B7055" w:rsidP="004C463B">
            <w:pPr>
              <w:pStyle w:val="TAH"/>
            </w:pPr>
            <w:r w:rsidRPr="00CA0DAD">
              <w:t>20 MHz</w:t>
            </w:r>
          </w:p>
        </w:tc>
      </w:tr>
      <w:tr w:rsidR="006B7055" w:rsidRPr="00CA0DAD" w14:paraId="3FB24C58" w14:textId="77777777" w:rsidTr="004C463B">
        <w:trPr>
          <w:trHeight w:val="221"/>
          <w:jc w:val="center"/>
        </w:trPr>
        <w:tc>
          <w:tcPr>
            <w:tcW w:w="1162" w:type="dxa"/>
            <w:tcBorders>
              <w:bottom w:val="nil"/>
            </w:tcBorders>
          </w:tcPr>
          <w:p w14:paraId="7E2772FF" w14:textId="77777777" w:rsidR="006B7055" w:rsidRPr="00CA0DAD" w:rsidRDefault="006B7055" w:rsidP="004C463B">
            <w:pPr>
              <w:pStyle w:val="TAC"/>
            </w:pPr>
            <w:r w:rsidRPr="00CA0DAD">
              <w:t>RS EPRE</w:t>
            </w:r>
          </w:p>
        </w:tc>
        <w:tc>
          <w:tcPr>
            <w:tcW w:w="1276" w:type="dxa"/>
            <w:tcBorders>
              <w:bottom w:val="nil"/>
            </w:tcBorders>
          </w:tcPr>
          <w:p w14:paraId="4A73A496" w14:textId="77777777" w:rsidR="006B7055" w:rsidRPr="00CA0DAD" w:rsidRDefault="006B7055" w:rsidP="004C463B">
            <w:pPr>
              <w:pStyle w:val="TAC"/>
            </w:pPr>
            <w:r w:rsidRPr="00CA0DAD">
              <w:t>dBm/15kHz</w:t>
            </w:r>
          </w:p>
        </w:tc>
        <w:tc>
          <w:tcPr>
            <w:tcW w:w="1559" w:type="dxa"/>
          </w:tcPr>
          <w:p w14:paraId="517DE363" w14:textId="77777777" w:rsidR="006B7055" w:rsidRPr="00CA0DAD" w:rsidRDefault="006B7055" w:rsidP="004C463B">
            <w:pPr>
              <w:pStyle w:val="TAC"/>
            </w:pPr>
            <w:r w:rsidRPr="00CA0DAD">
              <w:t>FDD_A, TDD_A</w:t>
            </w:r>
          </w:p>
        </w:tc>
        <w:tc>
          <w:tcPr>
            <w:tcW w:w="878" w:type="dxa"/>
          </w:tcPr>
          <w:p w14:paraId="65891F16" w14:textId="77777777" w:rsidR="006B7055" w:rsidRPr="00CA0DAD" w:rsidRDefault="006B7055" w:rsidP="004C463B">
            <w:pPr>
              <w:pStyle w:val="TAC"/>
            </w:pPr>
            <w:r w:rsidRPr="00CA0DAD">
              <w:t>N/A</w:t>
            </w:r>
          </w:p>
        </w:tc>
        <w:tc>
          <w:tcPr>
            <w:tcW w:w="907" w:type="dxa"/>
          </w:tcPr>
          <w:p w14:paraId="587A6BD4" w14:textId="77777777" w:rsidR="006B7055" w:rsidRPr="00CA0DAD" w:rsidRDefault="006B7055" w:rsidP="004C463B">
            <w:pPr>
              <w:pStyle w:val="TAC"/>
            </w:pPr>
            <w:r w:rsidRPr="00CA0DAD">
              <w:t>N/A</w:t>
            </w:r>
          </w:p>
        </w:tc>
        <w:tc>
          <w:tcPr>
            <w:tcW w:w="907" w:type="dxa"/>
          </w:tcPr>
          <w:p w14:paraId="6B877FE0" w14:textId="77777777" w:rsidR="006B7055" w:rsidRPr="00CA0DAD" w:rsidRDefault="006B7055" w:rsidP="004C463B">
            <w:pPr>
              <w:pStyle w:val="TAC"/>
            </w:pPr>
            <w:r w:rsidRPr="00CA0DAD">
              <w:t>≥ -120.0</w:t>
            </w:r>
          </w:p>
        </w:tc>
        <w:tc>
          <w:tcPr>
            <w:tcW w:w="907" w:type="dxa"/>
          </w:tcPr>
          <w:p w14:paraId="4841A8BD" w14:textId="77777777" w:rsidR="006B7055" w:rsidRPr="00CA0DAD" w:rsidRDefault="006B7055" w:rsidP="004C463B">
            <w:pPr>
              <w:pStyle w:val="TAC"/>
            </w:pPr>
            <w:r w:rsidRPr="00CA0DAD">
              <w:t>N/A</w:t>
            </w:r>
          </w:p>
        </w:tc>
        <w:tc>
          <w:tcPr>
            <w:tcW w:w="907" w:type="dxa"/>
          </w:tcPr>
          <w:p w14:paraId="19F337F3" w14:textId="77777777" w:rsidR="006B7055" w:rsidRPr="00CA0DAD" w:rsidRDefault="006B7055" w:rsidP="004C463B">
            <w:pPr>
              <w:pStyle w:val="TAC"/>
            </w:pPr>
            <w:r w:rsidRPr="00CA0DAD">
              <w:t>N/A</w:t>
            </w:r>
          </w:p>
        </w:tc>
        <w:tc>
          <w:tcPr>
            <w:tcW w:w="907" w:type="dxa"/>
          </w:tcPr>
          <w:p w14:paraId="22B61E3A" w14:textId="77777777" w:rsidR="006B7055" w:rsidRPr="00CA0DAD" w:rsidRDefault="006B7055" w:rsidP="004C463B">
            <w:pPr>
              <w:pStyle w:val="TAC"/>
            </w:pPr>
            <w:r w:rsidRPr="00CA0DAD">
              <w:t>N/A</w:t>
            </w:r>
          </w:p>
        </w:tc>
      </w:tr>
      <w:tr w:rsidR="006B7055" w:rsidRPr="00CA0DAD" w14:paraId="3D771A68" w14:textId="77777777" w:rsidTr="004C463B">
        <w:trPr>
          <w:trHeight w:val="221"/>
          <w:jc w:val="center"/>
        </w:trPr>
        <w:tc>
          <w:tcPr>
            <w:tcW w:w="1162" w:type="dxa"/>
            <w:tcBorders>
              <w:top w:val="nil"/>
              <w:bottom w:val="nil"/>
            </w:tcBorders>
          </w:tcPr>
          <w:p w14:paraId="3627AB6E" w14:textId="77777777" w:rsidR="006B7055" w:rsidRPr="00CA0DAD" w:rsidRDefault="006B7055" w:rsidP="004C463B">
            <w:pPr>
              <w:pStyle w:val="TAC"/>
            </w:pPr>
          </w:p>
        </w:tc>
        <w:tc>
          <w:tcPr>
            <w:tcW w:w="1276" w:type="dxa"/>
            <w:tcBorders>
              <w:top w:val="nil"/>
              <w:bottom w:val="nil"/>
            </w:tcBorders>
          </w:tcPr>
          <w:p w14:paraId="2AE85E2C" w14:textId="77777777" w:rsidR="006B7055" w:rsidRPr="00CA0DAD" w:rsidRDefault="006B7055" w:rsidP="004C463B">
            <w:pPr>
              <w:pStyle w:val="TAC"/>
            </w:pPr>
          </w:p>
        </w:tc>
        <w:tc>
          <w:tcPr>
            <w:tcW w:w="1559" w:type="dxa"/>
          </w:tcPr>
          <w:p w14:paraId="2F719534" w14:textId="77777777" w:rsidR="006B7055" w:rsidRPr="00CA0DAD" w:rsidRDefault="006B7055" w:rsidP="004C463B">
            <w:pPr>
              <w:pStyle w:val="TAC"/>
            </w:pPr>
            <w:r w:rsidRPr="00CA0DAD">
              <w:t>FDD_B1, TDD_B1</w:t>
            </w:r>
          </w:p>
        </w:tc>
        <w:tc>
          <w:tcPr>
            <w:tcW w:w="878" w:type="dxa"/>
          </w:tcPr>
          <w:p w14:paraId="3375AFDA" w14:textId="77777777" w:rsidR="006B7055" w:rsidRPr="00CA0DAD" w:rsidRDefault="006B7055" w:rsidP="004C463B">
            <w:pPr>
              <w:pStyle w:val="TAC"/>
            </w:pPr>
            <w:r w:rsidRPr="00CA0DAD">
              <w:t>N/A</w:t>
            </w:r>
          </w:p>
        </w:tc>
        <w:tc>
          <w:tcPr>
            <w:tcW w:w="907" w:type="dxa"/>
          </w:tcPr>
          <w:p w14:paraId="44E80E5E" w14:textId="77777777" w:rsidR="006B7055" w:rsidRPr="00CA0DAD" w:rsidRDefault="006B7055" w:rsidP="004C463B">
            <w:pPr>
              <w:pStyle w:val="TAC"/>
            </w:pPr>
            <w:r w:rsidRPr="00CA0DAD">
              <w:t>N/A</w:t>
            </w:r>
          </w:p>
        </w:tc>
        <w:tc>
          <w:tcPr>
            <w:tcW w:w="907" w:type="dxa"/>
          </w:tcPr>
          <w:p w14:paraId="157C13A1" w14:textId="77777777" w:rsidR="006B7055" w:rsidRPr="00CA0DAD" w:rsidRDefault="006B7055" w:rsidP="004C463B">
            <w:pPr>
              <w:pStyle w:val="TAC"/>
            </w:pPr>
            <w:r w:rsidRPr="00CA0DAD">
              <w:t>≥ -119.5</w:t>
            </w:r>
          </w:p>
        </w:tc>
        <w:tc>
          <w:tcPr>
            <w:tcW w:w="907" w:type="dxa"/>
          </w:tcPr>
          <w:p w14:paraId="5409B50B" w14:textId="77777777" w:rsidR="006B7055" w:rsidRPr="00CA0DAD" w:rsidRDefault="006B7055" w:rsidP="004C463B">
            <w:pPr>
              <w:pStyle w:val="TAC"/>
            </w:pPr>
            <w:r w:rsidRPr="00CA0DAD">
              <w:t>N/A</w:t>
            </w:r>
          </w:p>
        </w:tc>
        <w:tc>
          <w:tcPr>
            <w:tcW w:w="907" w:type="dxa"/>
          </w:tcPr>
          <w:p w14:paraId="1373519F" w14:textId="77777777" w:rsidR="006B7055" w:rsidRPr="00CA0DAD" w:rsidRDefault="006B7055" w:rsidP="004C463B">
            <w:pPr>
              <w:pStyle w:val="TAC"/>
            </w:pPr>
            <w:r w:rsidRPr="00CA0DAD">
              <w:t>N/A</w:t>
            </w:r>
          </w:p>
        </w:tc>
        <w:tc>
          <w:tcPr>
            <w:tcW w:w="907" w:type="dxa"/>
          </w:tcPr>
          <w:p w14:paraId="4A0F0672" w14:textId="77777777" w:rsidR="006B7055" w:rsidRPr="00CA0DAD" w:rsidRDefault="006B7055" w:rsidP="004C463B">
            <w:pPr>
              <w:pStyle w:val="TAC"/>
            </w:pPr>
            <w:r w:rsidRPr="00CA0DAD">
              <w:t>N/A</w:t>
            </w:r>
          </w:p>
        </w:tc>
      </w:tr>
      <w:tr w:rsidR="006B7055" w:rsidRPr="00CA0DAD" w14:paraId="273BC744" w14:textId="77777777" w:rsidTr="004C463B">
        <w:trPr>
          <w:trHeight w:val="221"/>
          <w:jc w:val="center"/>
        </w:trPr>
        <w:tc>
          <w:tcPr>
            <w:tcW w:w="1162" w:type="dxa"/>
            <w:tcBorders>
              <w:top w:val="nil"/>
              <w:bottom w:val="nil"/>
            </w:tcBorders>
          </w:tcPr>
          <w:p w14:paraId="1D3CDD34" w14:textId="77777777" w:rsidR="006B7055" w:rsidRPr="00CA0DAD" w:rsidRDefault="006B7055" w:rsidP="004C463B">
            <w:pPr>
              <w:pStyle w:val="TAC"/>
            </w:pPr>
          </w:p>
        </w:tc>
        <w:tc>
          <w:tcPr>
            <w:tcW w:w="1276" w:type="dxa"/>
            <w:tcBorders>
              <w:top w:val="nil"/>
              <w:bottom w:val="nil"/>
            </w:tcBorders>
          </w:tcPr>
          <w:p w14:paraId="42FECA10" w14:textId="77777777" w:rsidR="006B7055" w:rsidRPr="00CA0DAD" w:rsidRDefault="006B7055" w:rsidP="004C463B">
            <w:pPr>
              <w:pStyle w:val="TAC"/>
            </w:pPr>
          </w:p>
        </w:tc>
        <w:tc>
          <w:tcPr>
            <w:tcW w:w="1559" w:type="dxa"/>
          </w:tcPr>
          <w:p w14:paraId="439AAE2A" w14:textId="77777777" w:rsidR="006B7055" w:rsidRPr="00CA0DAD" w:rsidRDefault="006B7055" w:rsidP="004C463B">
            <w:pPr>
              <w:pStyle w:val="TAC"/>
            </w:pPr>
            <w:r w:rsidRPr="00CA0DAD">
              <w:t>FDD_C, TDD_C</w:t>
            </w:r>
          </w:p>
        </w:tc>
        <w:tc>
          <w:tcPr>
            <w:tcW w:w="878" w:type="dxa"/>
          </w:tcPr>
          <w:p w14:paraId="20185FBF" w14:textId="77777777" w:rsidR="006B7055" w:rsidRPr="00CA0DAD" w:rsidRDefault="006B7055" w:rsidP="004C463B">
            <w:pPr>
              <w:pStyle w:val="TAC"/>
            </w:pPr>
            <w:r w:rsidRPr="00CA0DAD">
              <w:t>N/A</w:t>
            </w:r>
          </w:p>
        </w:tc>
        <w:tc>
          <w:tcPr>
            <w:tcW w:w="907" w:type="dxa"/>
          </w:tcPr>
          <w:p w14:paraId="621DD7BC" w14:textId="77777777" w:rsidR="006B7055" w:rsidRPr="00CA0DAD" w:rsidRDefault="006B7055" w:rsidP="004C463B">
            <w:pPr>
              <w:pStyle w:val="TAC"/>
            </w:pPr>
            <w:r w:rsidRPr="00CA0DAD">
              <w:t>N/A</w:t>
            </w:r>
          </w:p>
        </w:tc>
        <w:tc>
          <w:tcPr>
            <w:tcW w:w="907" w:type="dxa"/>
          </w:tcPr>
          <w:p w14:paraId="2DEA2DBA" w14:textId="77777777" w:rsidR="006B7055" w:rsidRPr="00CA0DAD" w:rsidRDefault="006B7055" w:rsidP="004C463B">
            <w:pPr>
              <w:pStyle w:val="TAC"/>
            </w:pPr>
            <w:r w:rsidRPr="00CA0DAD">
              <w:t>≥ -119.0</w:t>
            </w:r>
          </w:p>
        </w:tc>
        <w:tc>
          <w:tcPr>
            <w:tcW w:w="907" w:type="dxa"/>
          </w:tcPr>
          <w:p w14:paraId="0BE8F7AA" w14:textId="77777777" w:rsidR="006B7055" w:rsidRPr="00CA0DAD" w:rsidRDefault="006B7055" w:rsidP="004C463B">
            <w:pPr>
              <w:pStyle w:val="TAC"/>
            </w:pPr>
            <w:r w:rsidRPr="00CA0DAD">
              <w:t>N/A</w:t>
            </w:r>
          </w:p>
        </w:tc>
        <w:tc>
          <w:tcPr>
            <w:tcW w:w="907" w:type="dxa"/>
          </w:tcPr>
          <w:p w14:paraId="0371E5FD" w14:textId="77777777" w:rsidR="006B7055" w:rsidRPr="00CA0DAD" w:rsidRDefault="006B7055" w:rsidP="004C463B">
            <w:pPr>
              <w:pStyle w:val="TAC"/>
            </w:pPr>
            <w:r w:rsidRPr="00CA0DAD">
              <w:t>N/A</w:t>
            </w:r>
          </w:p>
        </w:tc>
        <w:tc>
          <w:tcPr>
            <w:tcW w:w="907" w:type="dxa"/>
          </w:tcPr>
          <w:p w14:paraId="4390DB59" w14:textId="77777777" w:rsidR="006B7055" w:rsidRPr="00CA0DAD" w:rsidRDefault="006B7055" w:rsidP="004C463B">
            <w:pPr>
              <w:pStyle w:val="TAC"/>
            </w:pPr>
            <w:r w:rsidRPr="00CA0DAD">
              <w:t>N/A</w:t>
            </w:r>
          </w:p>
        </w:tc>
      </w:tr>
      <w:tr w:rsidR="006B7055" w:rsidRPr="00CA0DAD" w14:paraId="2A65048C" w14:textId="77777777" w:rsidTr="004C463B">
        <w:trPr>
          <w:trHeight w:val="221"/>
          <w:jc w:val="center"/>
        </w:trPr>
        <w:tc>
          <w:tcPr>
            <w:tcW w:w="1162" w:type="dxa"/>
            <w:tcBorders>
              <w:top w:val="nil"/>
              <w:bottom w:val="nil"/>
            </w:tcBorders>
          </w:tcPr>
          <w:p w14:paraId="3B583EB1" w14:textId="77777777" w:rsidR="006B7055" w:rsidRPr="00CA0DAD" w:rsidRDefault="006B7055" w:rsidP="004C463B">
            <w:pPr>
              <w:pStyle w:val="TAC"/>
            </w:pPr>
          </w:p>
        </w:tc>
        <w:tc>
          <w:tcPr>
            <w:tcW w:w="1276" w:type="dxa"/>
            <w:tcBorders>
              <w:top w:val="nil"/>
              <w:bottom w:val="nil"/>
            </w:tcBorders>
          </w:tcPr>
          <w:p w14:paraId="4369CE9D" w14:textId="77777777" w:rsidR="006B7055" w:rsidRPr="00CA0DAD" w:rsidRDefault="006B7055" w:rsidP="004C463B">
            <w:pPr>
              <w:pStyle w:val="TAC"/>
            </w:pPr>
          </w:p>
        </w:tc>
        <w:tc>
          <w:tcPr>
            <w:tcW w:w="1559" w:type="dxa"/>
          </w:tcPr>
          <w:p w14:paraId="4D282D5C" w14:textId="77777777" w:rsidR="006B7055" w:rsidRPr="00CA0DAD" w:rsidRDefault="006B7055" w:rsidP="004C463B">
            <w:pPr>
              <w:pStyle w:val="TAC"/>
            </w:pPr>
            <w:r w:rsidRPr="00CA0DAD">
              <w:t>FDD_D, TDD_D</w:t>
            </w:r>
          </w:p>
        </w:tc>
        <w:tc>
          <w:tcPr>
            <w:tcW w:w="878" w:type="dxa"/>
          </w:tcPr>
          <w:p w14:paraId="1960F179" w14:textId="77777777" w:rsidR="006B7055" w:rsidRPr="00CA0DAD" w:rsidRDefault="006B7055" w:rsidP="004C463B">
            <w:pPr>
              <w:pStyle w:val="TAC"/>
            </w:pPr>
            <w:r w:rsidRPr="00CA0DAD">
              <w:t>N/A</w:t>
            </w:r>
          </w:p>
        </w:tc>
        <w:tc>
          <w:tcPr>
            <w:tcW w:w="907" w:type="dxa"/>
          </w:tcPr>
          <w:p w14:paraId="371C7AA3" w14:textId="77777777" w:rsidR="006B7055" w:rsidRPr="00CA0DAD" w:rsidRDefault="006B7055" w:rsidP="004C463B">
            <w:pPr>
              <w:pStyle w:val="TAC"/>
            </w:pPr>
            <w:r w:rsidRPr="00CA0DAD">
              <w:t>N/A</w:t>
            </w:r>
          </w:p>
        </w:tc>
        <w:tc>
          <w:tcPr>
            <w:tcW w:w="907" w:type="dxa"/>
          </w:tcPr>
          <w:p w14:paraId="5A998439" w14:textId="77777777" w:rsidR="006B7055" w:rsidRPr="00CA0DAD" w:rsidRDefault="006B7055" w:rsidP="004C463B">
            <w:pPr>
              <w:pStyle w:val="TAC"/>
            </w:pPr>
            <w:r w:rsidRPr="00CA0DAD">
              <w:t>≥ -118.5</w:t>
            </w:r>
          </w:p>
        </w:tc>
        <w:tc>
          <w:tcPr>
            <w:tcW w:w="907" w:type="dxa"/>
          </w:tcPr>
          <w:p w14:paraId="4E7263B6" w14:textId="77777777" w:rsidR="006B7055" w:rsidRPr="00CA0DAD" w:rsidRDefault="006B7055" w:rsidP="004C463B">
            <w:pPr>
              <w:pStyle w:val="TAC"/>
            </w:pPr>
            <w:r w:rsidRPr="00CA0DAD">
              <w:t>N/A</w:t>
            </w:r>
          </w:p>
        </w:tc>
        <w:tc>
          <w:tcPr>
            <w:tcW w:w="907" w:type="dxa"/>
          </w:tcPr>
          <w:p w14:paraId="15681144" w14:textId="77777777" w:rsidR="006B7055" w:rsidRPr="00CA0DAD" w:rsidRDefault="006B7055" w:rsidP="004C463B">
            <w:pPr>
              <w:pStyle w:val="TAC"/>
            </w:pPr>
            <w:r w:rsidRPr="00CA0DAD">
              <w:t>N/A</w:t>
            </w:r>
          </w:p>
        </w:tc>
        <w:tc>
          <w:tcPr>
            <w:tcW w:w="907" w:type="dxa"/>
          </w:tcPr>
          <w:p w14:paraId="546B1081" w14:textId="77777777" w:rsidR="006B7055" w:rsidRPr="00CA0DAD" w:rsidRDefault="006B7055" w:rsidP="004C463B">
            <w:pPr>
              <w:pStyle w:val="TAC"/>
            </w:pPr>
            <w:r w:rsidRPr="00CA0DAD">
              <w:t>N/A</w:t>
            </w:r>
          </w:p>
        </w:tc>
      </w:tr>
      <w:tr w:rsidR="006B7055" w:rsidRPr="00CA0DAD" w14:paraId="1D2DF1F6" w14:textId="77777777" w:rsidTr="004C463B">
        <w:trPr>
          <w:trHeight w:val="221"/>
          <w:jc w:val="center"/>
        </w:trPr>
        <w:tc>
          <w:tcPr>
            <w:tcW w:w="1162" w:type="dxa"/>
            <w:tcBorders>
              <w:top w:val="nil"/>
              <w:bottom w:val="nil"/>
            </w:tcBorders>
          </w:tcPr>
          <w:p w14:paraId="006C46FB" w14:textId="77777777" w:rsidR="006B7055" w:rsidRPr="00CA0DAD" w:rsidRDefault="006B7055" w:rsidP="004C463B">
            <w:pPr>
              <w:pStyle w:val="TAC"/>
            </w:pPr>
          </w:p>
        </w:tc>
        <w:tc>
          <w:tcPr>
            <w:tcW w:w="1276" w:type="dxa"/>
            <w:tcBorders>
              <w:top w:val="nil"/>
              <w:bottom w:val="nil"/>
            </w:tcBorders>
          </w:tcPr>
          <w:p w14:paraId="54EBAFAC" w14:textId="77777777" w:rsidR="006B7055" w:rsidRPr="00CA0DAD" w:rsidRDefault="006B7055" w:rsidP="004C463B">
            <w:pPr>
              <w:pStyle w:val="TAC"/>
            </w:pPr>
          </w:p>
        </w:tc>
        <w:tc>
          <w:tcPr>
            <w:tcW w:w="1559" w:type="dxa"/>
          </w:tcPr>
          <w:p w14:paraId="70BF44EE" w14:textId="77777777" w:rsidR="006B7055" w:rsidRPr="00CA0DAD" w:rsidRDefault="006B7055" w:rsidP="004C463B">
            <w:pPr>
              <w:pStyle w:val="TAC"/>
            </w:pPr>
            <w:r w:rsidRPr="00CA0DAD">
              <w:t>FDD_E, TDD_E</w:t>
            </w:r>
          </w:p>
        </w:tc>
        <w:tc>
          <w:tcPr>
            <w:tcW w:w="878" w:type="dxa"/>
          </w:tcPr>
          <w:p w14:paraId="74C455E5" w14:textId="77777777" w:rsidR="006B7055" w:rsidRPr="00CA0DAD" w:rsidRDefault="006B7055" w:rsidP="004C463B">
            <w:pPr>
              <w:pStyle w:val="TAC"/>
            </w:pPr>
            <w:r w:rsidRPr="00CA0DAD">
              <w:t>N/A</w:t>
            </w:r>
          </w:p>
        </w:tc>
        <w:tc>
          <w:tcPr>
            <w:tcW w:w="907" w:type="dxa"/>
          </w:tcPr>
          <w:p w14:paraId="2B2020B6" w14:textId="77777777" w:rsidR="006B7055" w:rsidRPr="00CA0DAD" w:rsidRDefault="006B7055" w:rsidP="004C463B">
            <w:pPr>
              <w:pStyle w:val="TAC"/>
            </w:pPr>
            <w:r w:rsidRPr="00CA0DAD">
              <w:t>N/A</w:t>
            </w:r>
          </w:p>
        </w:tc>
        <w:tc>
          <w:tcPr>
            <w:tcW w:w="907" w:type="dxa"/>
          </w:tcPr>
          <w:p w14:paraId="0A93BCF6" w14:textId="77777777" w:rsidR="006B7055" w:rsidRPr="00CA0DAD" w:rsidRDefault="006B7055" w:rsidP="004C463B">
            <w:pPr>
              <w:pStyle w:val="TAC"/>
            </w:pPr>
            <w:r w:rsidRPr="00CA0DAD">
              <w:t>≥ -118.0</w:t>
            </w:r>
          </w:p>
        </w:tc>
        <w:tc>
          <w:tcPr>
            <w:tcW w:w="907" w:type="dxa"/>
          </w:tcPr>
          <w:p w14:paraId="60C4F0D9" w14:textId="77777777" w:rsidR="006B7055" w:rsidRPr="00CA0DAD" w:rsidRDefault="006B7055" w:rsidP="004C463B">
            <w:pPr>
              <w:pStyle w:val="TAC"/>
            </w:pPr>
            <w:r w:rsidRPr="00CA0DAD">
              <w:t>N/A</w:t>
            </w:r>
          </w:p>
        </w:tc>
        <w:tc>
          <w:tcPr>
            <w:tcW w:w="907" w:type="dxa"/>
          </w:tcPr>
          <w:p w14:paraId="7E58999B" w14:textId="77777777" w:rsidR="006B7055" w:rsidRPr="00CA0DAD" w:rsidRDefault="006B7055" w:rsidP="004C463B">
            <w:pPr>
              <w:pStyle w:val="TAC"/>
            </w:pPr>
            <w:r w:rsidRPr="00CA0DAD">
              <w:t>N/A</w:t>
            </w:r>
          </w:p>
        </w:tc>
        <w:tc>
          <w:tcPr>
            <w:tcW w:w="907" w:type="dxa"/>
          </w:tcPr>
          <w:p w14:paraId="2809DB47" w14:textId="77777777" w:rsidR="006B7055" w:rsidRPr="00CA0DAD" w:rsidRDefault="006B7055" w:rsidP="004C463B">
            <w:pPr>
              <w:pStyle w:val="TAC"/>
            </w:pPr>
            <w:r w:rsidRPr="00CA0DAD">
              <w:t>N/A</w:t>
            </w:r>
          </w:p>
        </w:tc>
      </w:tr>
      <w:tr w:rsidR="006B7055" w:rsidRPr="00CA0DAD" w14:paraId="554C7918" w14:textId="77777777" w:rsidTr="004C463B">
        <w:trPr>
          <w:trHeight w:val="221"/>
          <w:jc w:val="center"/>
        </w:trPr>
        <w:tc>
          <w:tcPr>
            <w:tcW w:w="1162" w:type="dxa"/>
            <w:tcBorders>
              <w:top w:val="nil"/>
              <w:bottom w:val="nil"/>
            </w:tcBorders>
          </w:tcPr>
          <w:p w14:paraId="06A82291" w14:textId="77777777" w:rsidR="006B7055" w:rsidRPr="00CA0DAD" w:rsidRDefault="006B7055" w:rsidP="004C463B">
            <w:pPr>
              <w:pStyle w:val="TAC"/>
            </w:pPr>
          </w:p>
        </w:tc>
        <w:tc>
          <w:tcPr>
            <w:tcW w:w="1276" w:type="dxa"/>
            <w:tcBorders>
              <w:top w:val="nil"/>
              <w:bottom w:val="nil"/>
            </w:tcBorders>
          </w:tcPr>
          <w:p w14:paraId="7B42D0FD" w14:textId="77777777" w:rsidR="006B7055" w:rsidRPr="00CA0DAD" w:rsidRDefault="006B7055" w:rsidP="004C463B">
            <w:pPr>
              <w:pStyle w:val="TAC"/>
            </w:pPr>
          </w:p>
        </w:tc>
        <w:tc>
          <w:tcPr>
            <w:tcW w:w="1559" w:type="dxa"/>
          </w:tcPr>
          <w:p w14:paraId="4D588294" w14:textId="77777777" w:rsidR="006B7055" w:rsidRPr="00CA0DAD" w:rsidRDefault="006B7055" w:rsidP="004C463B">
            <w:pPr>
              <w:pStyle w:val="TAC"/>
            </w:pPr>
            <w:r w:rsidRPr="00CA0DAD">
              <w:t>FDD_G, TDD_G</w:t>
            </w:r>
          </w:p>
        </w:tc>
        <w:tc>
          <w:tcPr>
            <w:tcW w:w="878" w:type="dxa"/>
          </w:tcPr>
          <w:p w14:paraId="57964D98" w14:textId="77777777" w:rsidR="006B7055" w:rsidRPr="00CA0DAD" w:rsidRDefault="006B7055" w:rsidP="004C463B">
            <w:pPr>
              <w:pStyle w:val="TAC"/>
            </w:pPr>
            <w:r w:rsidRPr="00CA0DAD">
              <w:t>N/A</w:t>
            </w:r>
          </w:p>
        </w:tc>
        <w:tc>
          <w:tcPr>
            <w:tcW w:w="907" w:type="dxa"/>
          </w:tcPr>
          <w:p w14:paraId="3C2B944A" w14:textId="77777777" w:rsidR="006B7055" w:rsidRPr="00CA0DAD" w:rsidRDefault="006B7055" w:rsidP="004C463B">
            <w:pPr>
              <w:pStyle w:val="TAC"/>
            </w:pPr>
            <w:r w:rsidRPr="00CA0DAD">
              <w:t>N/A</w:t>
            </w:r>
          </w:p>
        </w:tc>
        <w:tc>
          <w:tcPr>
            <w:tcW w:w="907" w:type="dxa"/>
          </w:tcPr>
          <w:p w14:paraId="6EE4AD14" w14:textId="77777777" w:rsidR="006B7055" w:rsidRPr="00CA0DAD" w:rsidRDefault="006B7055" w:rsidP="004C463B">
            <w:pPr>
              <w:pStyle w:val="TAC"/>
            </w:pPr>
            <w:r w:rsidRPr="00CA0DAD">
              <w:t>≥ -117.0</w:t>
            </w:r>
          </w:p>
        </w:tc>
        <w:tc>
          <w:tcPr>
            <w:tcW w:w="907" w:type="dxa"/>
          </w:tcPr>
          <w:p w14:paraId="55D0BC12" w14:textId="77777777" w:rsidR="006B7055" w:rsidRPr="00CA0DAD" w:rsidRDefault="006B7055" w:rsidP="004C463B">
            <w:pPr>
              <w:pStyle w:val="TAC"/>
            </w:pPr>
            <w:r w:rsidRPr="00CA0DAD">
              <w:t>N/A</w:t>
            </w:r>
          </w:p>
        </w:tc>
        <w:tc>
          <w:tcPr>
            <w:tcW w:w="907" w:type="dxa"/>
          </w:tcPr>
          <w:p w14:paraId="43CBD648" w14:textId="77777777" w:rsidR="006B7055" w:rsidRPr="00CA0DAD" w:rsidRDefault="006B7055" w:rsidP="004C463B">
            <w:pPr>
              <w:pStyle w:val="TAC"/>
            </w:pPr>
            <w:r w:rsidRPr="00CA0DAD">
              <w:t>N/A</w:t>
            </w:r>
          </w:p>
        </w:tc>
        <w:tc>
          <w:tcPr>
            <w:tcW w:w="907" w:type="dxa"/>
          </w:tcPr>
          <w:p w14:paraId="7DE85687" w14:textId="77777777" w:rsidR="006B7055" w:rsidRPr="00CA0DAD" w:rsidRDefault="006B7055" w:rsidP="004C463B">
            <w:pPr>
              <w:pStyle w:val="TAC"/>
            </w:pPr>
            <w:r w:rsidRPr="00CA0DAD">
              <w:t>N/A</w:t>
            </w:r>
          </w:p>
        </w:tc>
      </w:tr>
      <w:tr w:rsidR="006B7055" w:rsidRPr="00CA0DAD" w14:paraId="4BF4ED37" w14:textId="77777777" w:rsidTr="004C463B">
        <w:trPr>
          <w:trHeight w:val="221"/>
          <w:jc w:val="center"/>
        </w:trPr>
        <w:tc>
          <w:tcPr>
            <w:tcW w:w="1162" w:type="dxa"/>
            <w:tcBorders>
              <w:top w:val="nil"/>
              <w:bottom w:val="nil"/>
            </w:tcBorders>
          </w:tcPr>
          <w:p w14:paraId="71CE77E4" w14:textId="77777777" w:rsidR="006B7055" w:rsidRPr="00CA0DAD" w:rsidRDefault="006B7055" w:rsidP="004C463B">
            <w:pPr>
              <w:pStyle w:val="TAC"/>
            </w:pPr>
          </w:p>
        </w:tc>
        <w:tc>
          <w:tcPr>
            <w:tcW w:w="1276" w:type="dxa"/>
            <w:tcBorders>
              <w:top w:val="nil"/>
              <w:bottom w:val="nil"/>
            </w:tcBorders>
          </w:tcPr>
          <w:p w14:paraId="18DA4E6E" w14:textId="77777777" w:rsidR="006B7055" w:rsidRPr="00CA0DAD" w:rsidRDefault="006B7055" w:rsidP="004C463B">
            <w:pPr>
              <w:pStyle w:val="TAC"/>
            </w:pPr>
          </w:p>
        </w:tc>
        <w:tc>
          <w:tcPr>
            <w:tcW w:w="1559" w:type="dxa"/>
          </w:tcPr>
          <w:p w14:paraId="09FF9B52" w14:textId="77777777" w:rsidR="006B7055" w:rsidRPr="00CA0DAD" w:rsidRDefault="006B7055" w:rsidP="004C463B">
            <w:pPr>
              <w:pStyle w:val="TAC"/>
            </w:pPr>
            <w:r w:rsidRPr="00CA0DAD">
              <w:t>FDD_H, TDD_H</w:t>
            </w:r>
          </w:p>
        </w:tc>
        <w:tc>
          <w:tcPr>
            <w:tcW w:w="878" w:type="dxa"/>
          </w:tcPr>
          <w:p w14:paraId="2DF64599" w14:textId="77777777" w:rsidR="006B7055" w:rsidRPr="00CA0DAD" w:rsidRDefault="006B7055" w:rsidP="004C463B">
            <w:pPr>
              <w:pStyle w:val="TAC"/>
            </w:pPr>
            <w:r w:rsidRPr="00CA0DAD">
              <w:t>N/A</w:t>
            </w:r>
          </w:p>
        </w:tc>
        <w:tc>
          <w:tcPr>
            <w:tcW w:w="907" w:type="dxa"/>
          </w:tcPr>
          <w:p w14:paraId="5BD8C9E2" w14:textId="77777777" w:rsidR="006B7055" w:rsidRPr="00CA0DAD" w:rsidRDefault="006B7055" w:rsidP="004C463B">
            <w:pPr>
              <w:pStyle w:val="TAC"/>
            </w:pPr>
            <w:r w:rsidRPr="00CA0DAD">
              <w:t>N/A</w:t>
            </w:r>
          </w:p>
        </w:tc>
        <w:tc>
          <w:tcPr>
            <w:tcW w:w="907" w:type="dxa"/>
          </w:tcPr>
          <w:p w14:paraId="26C5D1FF" w14:textId="77777777" w:rsidR="006B7055" w:rsidRPr="00CA0DAD" w:rsidRDefault="006B7055" w:rsidP="004C463B">
            <w:pPr>
              <w:pStyle w:val="TAC"/>
            </w:pPr>
            <w:r w:rsidRPr="00CA0DAD">
              <w:t>≥ -116.5</w:t>
            </w:r>
          </w:p>
        </w:tc>
        <w:tc>
          <w:tcPr>
            <w:tcW w:w="907" w:type="dxa"/>
          </w:tcPr>
          <w:p w14:paraId="0E15F6E3" w14:textId="77777777" w:rsidR="006B7055" w:rsidRPr="00CA0DAD" w:rsidRDefault="006B7055" w:rsidP="004C463B">
            <w:pPr>
              <w:pStyle w:val="TAC"/>
            </w:pPr>
            <w:r w:rsidRPr="00CA0DAD">
              <w:t>N/A</w:t>
            </w:r>
          </w:p>
        </w:tc>
        <w:tc>
          <w:tcPr>
            <w:tcW w:w="907" w:type="dxa"/>
          </w:tcPr>
          <w:p w14:paraId="7BAD0E5F" w14:textId="77777777" w:rsidR="006B7055" w:rsidRPr="00CA0DAD" w:rsidRDefault="006B7055" w:rsidP="004C463B">
            <w:pPr>
              <w:pStyle w:val="TAC"/>
            </w:pPr>
            <w:r w:rsidRPr="00CA0DAD">
              <w:t>N/A</w:t>
            </w:r>
          </w:p>
        </w:tc>
        <w:tc>
          <w:tcPr>
            <w:tcW w:w="907" w:type="dxa"/>
          </w:tcPr>
          <w:p w14:paraId="390D3D49" w14:textId="77777777" w:rsidR="006B7055" w:rsidRPr="00CA0DAD" w:rsidRDefault="006B7055" w:rsidP="004C463B">
            <w:pPr>
              <w:pStyle w:val="TAC"/>
            </w:pPr>
            <w:r w:rsidRPr="00CA0DAD">
              <w:t>N/A</w:t>
            </w:r>
          </w:p>
        </w:tc>
      </w:tr>
      <w:tr w:rsidR="006B7055" w:rsidRPr="00CA0DAD" w14:paraId="17D5C0DA" w14:textId="77777777" w:rsidTr="004C463B">
        <w:trPr>
          <w:trHeight w:val="221"/>
          <w:jc w:val="center"/>
        </w:trPr>
        <w:tc>
          <w:tcPr>
            <w:tcW w:w="1162" w:type="dxa"/>
            <w:tcBorders>
              <w:top w:val="nil"/>
            </w:tcBorders>
          </w:tcPr>
          <w:p w14:paraId="0E3D2CB4" w14:textId="77777777" w:rsidR="006B7055" w:rsidRPr="00CA0DAD" w:rsidRDefault="006B7055" w:rsidP="004C463B">
            <w:pPr>
              <w:pStyle w:val="TAC"/>
            </w:pPr>
          </w:p>
        </w:tc>
        <w:tc>
          <w:tcPr>
            <w:tcW w:w="1276" w:type="dxa"/>
            <w:tcBorders>
              <w:top w:val="nil"/>
            </w:tcBorders>
          </w:tcPr>
          <w:p w14:paraId="5BE8A113" w14:textId="77777777" w:rsidR="006B7055" w:rsidRPr="00CA0DAD" w:rsidRDefault="006B7055" w:rsidP="004C463B">
            <w:pPr>
              <w:pStyle w:val="TAC"/>
            </w:pPr>
          </w:p>
        </w:tc>
        <w:tc>
          <w:tcPr>
            <w:tcW w:w="1559" w:type="dxa"/>
          </w:tcPr>
          <w:p w14:paraId="06782BC6" w14:textId="77777777" w:rsidR="006B7055" w:rsidRPr="00CA0DAD" w:rsidRDefault="006B7055" w:rsidP="004C463B">
            <w:pPr>
              <w:pStyle w:val="TAC"/>
            </w:pPr>
            <w:r w:rsidRPr="00CA0DAD">
              <w:t>FDD_N, TDD_N</w:t>
            </w:r>
          </w:p>
        </w:tc>
        <w:tc>
          <w:tcPr>
            <w:tcW w:w="878" w:type="dxa"/>
          </w:tcPr>
          <w:p w14:paraId="4B34048D" w14:textId="77777777" w:rsidR="006B7055" w:rsidRPr="00CA0DAD" w:rsidRDefault="006B7055" w:rsidP="004C463B">
            <w:pPr>
              <w:pStyle w:val="TAC"/>
            </w:pPr>
            <w:r w:rsidRPr="00CA0DAD">
              <w:t>N/A</w:t>
            </w:r>
          </w:p>
        </w:tc>
        <w:tc>
          <w:tcPr>
            <w:tcW w:w="907" w:type="dxa"/>
          </w:tcPr>
          <w:p w14:paraId="259F62DA" w14:textId="77777777" w:rsidR="006B7055" w:rsidRPr="00CA0DAD" w:rsidRDefault="006B7055" w:rsidP="004C463B">
            <w:pPr>
              <w:pStyle w:val="TAC"/>
            </w:pPr>
            <w:r w:rsidRPr="00CA0DAD">
              <w:t>N/A</w:t>
            </w:r>
          </w:p>
        </w:tc>
        <w:tc>
          <w:tcPr>
            <w:tcW w:w="907" w:type="dxa"/>
          </w:tcPr>
          <w:p w14:paraId="6E9FFF90" w14:textId="77777777" w:rsidR="006B7055" w:rsidRPr="00CA0DAD" w:rsidRDefault="006B7055" w:rsidP="004C463B">
            <w:pPr>
              <w:pStyle w:val="TAC"/>
            </w:pPr>
            <w:r w:rsidRPr="00CA0DAD">
              <w:t>≥ -113.5</w:t>
            </w:r>
          </w:p>
        </w:tc>
        <w:tc>
          <w:tcPr>
            <w:tcW w:w="907" w:type="dxa"/>
          </w:tcPr>
          <w:p w14:paraId="0B1C2443" w14:textId="77777777" w:rsidR="006B7055" w:rsidRPr="00CA0DAD" w:rsidRDefault="006B7055" w:rsidP="004C463B">
            <w:pPr>
              <w:pStyle w:val="TAC"/>
            </w:pPr>
            <w:r w:rsidRPr="00CA0DAD">
              <w:t>N/A</w:t>
            </w:r>
          </w:p>
        </w:tc>
        <w:tc>
          <w:tcPr>
            <w:tcW w:w="907" w:type="dxa"/>
          </w:tcPr>
          <w:p w14:paraId="51A7D603" w14:textId="77777777" w:rsidR="006B7055" w:rsidRPr="00CA0DAD" w:rsidRDefault="006B7055" w:rsidP="004C463B">
            <w:pPr>
              <w:pStyle w:val="TAC"/>
            </w:pPr>
            <w:r w:rsidRPr="00CA0DAD">
              <w:t>N/A</w:t>
            </w:r>
          </w:p>
        </w:tc>
        <w:tc>
          <w:tcPr>
            <w:tcW w:w="907" w:type="dxa"/>
          </w:tcPr>
          <w:p w14:paraId="2ECA095B" w14:textId="77777777" w:rsidR="006B7055" w:rsidRPr="00CA0DAD" w:rsidRDefault="006B7055" w:rsidP="004C463B">
            <w:pPr>
              <w:pStyle w:val="TAC"/>
            </w:pPr>
            <w:r w:rsidRPr="00CA0DAD">
              <w:t>N/A</w:t>
            </w:r>
          </w:p>
        </w:tc>
      </w:tr>
      <w:tr w:rsidR="006B7055" w:rsidRPr="00CA0DAD" w14:paraId="7D90CDFD" w14:textId="77777777" w:rsidTr="004C463B">
        <w:trPr>
          <w:trHeight w:val="221"/>
          <w:jc w:val="center"/>
        </w:trPr>
        <w:tc>
          <w:tcPr>
            <w:tcW w:w="9410" w:type="dxa"/>
            <w:gridSpan w:val="9"/>
          </w:tcPr>
          <w:p w14:paraId="7E542809" w14:textId="77777777" w:rsidR="006B7055" w:rsidRPr="00CA0DAD" w:rsidRDefault="006B7055" w:rsidP="004C463B">
            <w:pPr>
              <w:pStyle w:val="TAN"/>
            </w:pPr>
            <w:r w:rsidRPr="00CA0DAD">
              <w:t>NOTE 1:</w:t>
            </w:r>
            <w:r w:rsidRPr="00CA0DAD">
              <w:tab/>
              <w:t>The power level is specified at RSRP reference point as defined in TS 36.214 [24]</w:t>
            </w:r>
            <w:r w:rsidRPr="00CA0DAD">
              <w:br/>
              <w:t>NOTE 2:</w:t>
            </w:r>
            <w:r w:rsidRPr="00CA0DAD">
              <w:tab/>
              <w:t>E-UTRA Band groups are defined in TS 36.133 [12] clause 3.5.1.</w:t>
            </w:r>
          </w:p>
        </w:tc>
      </w:tr>
    </w:tbl>
    <w:p w14:paraId="373B5254" w14:textId="77777777" w:rsidR="006B7055" w:rsidRPr="00CA0DAD" w:rsidRDefault="006B7055" w:rsidP="006B7055"/>
    <w:p w14:paraId="79D23E3F" w14:textId="77777777" w:rsidR="006B7055" w:rsidRPr="00CA0DAD" w:rsidRDefault="006B7055" w:rsidP="006B7055">
      <w:pPr>
        <w:pStyle w:val="TH"/>
      </w:pPr>
      <w:r w:rsidRPr="00CA0DAD">
        <w:lastRenderedPageBreak/>
        <w:t xml:space="preserve">Table 4.7-4: </w:t>
      </w:r>
      <w:r w:rsidRPr="00CA0DAD">
        <w:rPr>
          <w:i/>
        </w:rPr>
        <w:t>CQI-</w:t>
      </w:r>
      <w:proofErr w:type="spellStart"/>
      <w:r w:rsidRPr="00CA0DAD">
        <w:rPr>
          <w:i/>
        </w:rPr>
        <w:t>ReportConfig</w:t>
      </w:r>
      <w:proofErr w:type="spellEnd"/>
      <w:r w:rsidRPr="00CA0DAD">
        <w:rPr>
          <w:i/>
        </w:rPr>
        <w:t xml:space="preserve">-DEFAULT: </w:t>
      </w:r>
      <w:r w:rsidRPr="00CA0DAD">
        <w:t>Additional</w:t>
      </w:r>
      <w:r w:rsidRPr="00CA0DAD">
        <w:rPr>
          <w:i/>
        </w:rPr>
        <w:t xml:space="preserve"> </w:t>
      </w:r>
      <w:r w:rsidRPr="00CA0DAD">
        <w:t>E-UTRA Anchor Configuration</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9"/>
        <w:gridCol w:w="4528"/>
        <w:gridCol w:w="2268"/>
        <w:gridCol w:w="1701"/>
        <w:gridCol w:w="1275"/>
        <w:gridCol w:w="9"/>
      </w:tblGrid>
      <w:tr w:rsidR="006B7055" w:rsidRPr="00CA0DAD" w14:paraId="682C0FC9" w14:textId="77777777" w:rsidTr="004C463B">
        <w:trPr>
          <w:gridBefore w:val="1"/>
          <w:wBefore w:w="9" w:type="dxa"/>
          <w:jc w:val="center"/>
        </w:trPr>
        <w:tc>
          <w:tcPr>
            <w:tcW w:w="9781" w:type="dxa"/>
            <w:gridSpan w:val="5"/>
          </w:tcPr>
          <w:p w14:paraId="11AB0002" w14:textId="77777777" w:rsidR="006B7055" w:rsidRPr="00CA0DAD" w:rsidRDefault="006B7055" w:rsidP="004C463B">
            <w:pPr>
              <w:pStyle w:val="TAL"/>
            </w:pPr>
            <w:r w:rsidRPr="00CA0DAD">
              <w:t>Derivation Path: TS 36.508 [7] clause 4.6.3, Table 4.6.3-2 CQI-</w:t>
            </w:r>
            <w:proofErr w:type="spellStart"/>
            <w:r w:rsidRPr="00CA0DAD">
              <w:t>ReportConfig</w:t>
            </w:r>
            <w:proofErr w:type="spellEnd"/>
            <w:r w:rsidRPr="00CA0DAD">
              <w:t>-DEFAULT</w:t>
            </w:r>
          </w:p>
        </w:tc>
      </w:tr>
      <w:tr w:rsidR="006B7055" w:rsidRPr="00CA0DAD" w14:paraId="36F31B94" w14:textId="77777777" w:rsidTr="004C463B">
        <w:tblPrEx>
          <w:tblCellMar>
            <w:right w:w="108" w:type="dxa"/>
          </w:tblCellMar>
        </w:tblPrEx>
        <w:trPr>
          <w:gridAfter w:val="1"/>
          <w:wAfter w:w="9" w:type="dxa"/>
          <w:jc w:val="center"/>
        </w:trPr>
        <w:tc>
          <w:tcPr>
            <w:tcW w:w="4537" w:type="dxa"/>
            <w:gridSpan w:val="2"/>
          </w:tcPr>
          <w:p w14:paraId="7D6681A9" w14:textId="77777777" w:rsidR="006B7055" w:rsidRPr="00CA0DAD" w:rsidRDefault="006B7055" w:rsidP="004C463B">
            <w:pPr>
              <w:pStyle w:val="TAH"/>
            </w:pPr>
            <w:r w:rsidRPr="00CA0DAD">
              <w:t>Information Element</w:t>
            </w:r>
          </w:p>
        </w:tc>
        <w:tc>
          <w:tcPr>
            <w:tcW w:w="2268" w:type="dxa"/>
          </w:tcPr>
          <w:p w14:paraId="608922F5" w14:textId="77777777" w:rsidR="006B7055" w:rsidRPr="00CA0DAD" w:rsidRDefault="006B7055" w:rsidP="004C463B">
            <w:pPr>
              <w:pStyle w:val="TAH"/>
            </w:pPr>
            <w:r w:rsidRPr="00CA0DAD">
              <w:t>Value/remark</w:t>
            </w:r>
          </w:p>
        </w:tc>
        <w:tc>
          <w:tcPr>
            <w:tcW w:w="1701" w:type="dxa"/>
          </w:tcPr>
          <w:p w14:paraId="080F06DF" w14:textId="77777777" w:rsidR="006B7055" w:rsidRPr="00CA0DAD" w:rsidRDefault="006B7055" w:rsidP="004C463B">
            <w:pPr>
              <w:pStyle w:val="TAH"/>
            </w:pPr>
            <w:r w:rsidRPr="00CA0DAD">
              <w:t>Comment</w:t>
            </w:r>
          </w:p>
        </w:tc>
        <w:tc>
          <w:tcPr>
            <w:tcW w:w="1275" w:type="dxa"/>
          </w:tcPr>
          <w:p w14:paraId="438741C6" w14:textId="77777777" w:rsidR="006B7055" w:rsidRPr="00CA0DAD" w:rsidRDefault="006B7055" w:rsidP="004C463B">
            <w:pPr>
              <w:pStyle w:val="TAH"/>
            </w:pPr>
            <w:r w:rsidRPr="00CA0DAD">
              <w:t>Condition</w:t>
            </w:r>
          </w:p>
        </w:tc>
      </w:tr>
      <w:tr w:rsidR="006B7055" w:rsidRPr="00CA0DAD" w14:paraId="4A88BA5D" w14:textId="77777777" w:rsidTr="004C463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108" w:type="dxa"/>
          </w:tblCellMar>
        </w:tblPrEx>
        <w:trPr>
          <w:gridAfter w:val="1"/>
          <w:wAfter w:w="9" w:type="dxa"/>
          <w:jc w:val="center"/>
        </w:trPr>
        <w:tc>
          <w:tcPr>
            <w:tcW w:w="4537" w:type="dxa"/>
            <w:gridSpan w:val="2"/>
            <w:shd w:val="clear" w:color="auto" w:fill="auto"/>
          </w:tcPr>
          <w:p w14:paraId="2775BDA8" w14:textId="77777777" w:rsidR="006B7055" w:rsidRPr="00CA0DAD" w:rsidRDefault="006B7055" w:rsidP="004C463B">
            <w:pPr>
              <w:pStyle w:val="TAL"/>
            </w:pPr>
            <w:r w:rsidRPr="00CA0DAD">
              <w:t>CQI-</w:t>
            </w:r>
            <w:proofErr w:type="spellStart"/>
            <w:r w:rsidRPr="00CA0DAD">
              <w:t>ReportConfig</w:t>
            </w:r>
            <w:proofErr w:type="spellEnd"/>
            <w:r w:rsidRPr="00CA0DAD">
              <w:t>-DEFAULT ::= SEQUENCE {</w:t>
            </w:r>
          </w:p>
        </w:tc>
        <w:tc>
          <w:tcPr>
            <w:tcW w:w="2268" w:type="dxa"/>
            <w:shd w:val="clear" w:color="auto" w:fill="auto"/>
          </w:tcPr>
          <w:p w14:paraId="6AF9950B" w14:textId="77777777" w:rsidR="006B7055" w:rsidRPr="00CA0DAD" w:rsidRDefault="006B7055" w:rsidP="004C463B">
            <w:pPr>
              <w:pStyle w:val="TAL"/>
            </w:pPr>
          </w:p>
        </w:tc>
        <w:tc>
          <w:tcPr>
            <w:tcW w:w="1701" w:type="dxa"/>
            <w:shd w:val="clear" w:color="auto" w:fill="auto"/>
          </w:tcPr>
          <w:p w14:paraId="03D7BDFC" w14:textId="77777777" w:rsidR="006B7055" w:rsidRPr="00CA0DAD" w:rsidRDefault="006B7055" w:rsidP="004C463B">
            <w:pPr>
              <w:pStyle w:val="TAL"/>
            </w:pPr>
          </w:p>
        </w:tc>
        <w:tc>
          <w:tcPr>
            <w:tcW w:w="1275" w:type="dxa"/>
            <w:shd w:val="clear" w:color="auto" w:fill="auto"/>
          </w:tcPr>
          <w:p w14:paraId="06A0311C" w14:textId="77777777" w:rsidR="006B7055" w:rsidRPr="00CA0DAD" w:rsidRDefault="006B7055" w:rsidP="004C463B">
            <w:pPr>
              <w:pStyle w:val="TAL"/>
            </w:pPr>
          </w:p>
        </w:tc>
      </w:tr>
      <w:tr w:rsidR="006B7055" w:rsidRPr="00CA0DAD" w14:paraId="75142C32" w14:textId="77777777" w:rsidTr="004C463B">
        <w:tblPrEx>
          <w:tblCellMar>
            <w:right w:w="108" w:type="dxa"/>
          </w:tblCellMar>
        </w:tblPrEx>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7A626EA7" w14:textId="77777777" w:rsidR="006B7055" w:rsidRPr="00CA0DAD" w:rsidRDefault="006B7055" w:rsidP="004C463B">
            <w:pPr>
              <w:pStyle w:val="TAL"/>
            </w:pPr>
            <w:r w:rsidRPr="00CA0DAD">
              <w:t xml:space="preserve">  </w:t>
            </w:r>
            <w:proofErr w:type="spellStart"/>
            <w:r w:rsidRPr="00CA0DAD">
              <w:t>cqi-ReportModeAperiodic</w:t>
            </w:r>
            <w:proofErr w:type="spellEnd"/>
          </w:p>
        </w:tc>
        <w:tc>
          <w:tcPr>
            <w:tcW w:w="2268" w:type="dxa"/>
            <w:tcBorders>
              <w:top w:val="single" w:sz="4" w:space="0" w:color="auto"/>
              <w:left w:val="single" w:sz="4" w:space="0" w:color="auto"/>
              <w:bottom w:val="single" w:sz="4" w:space="0" w:color="auto"/>
              <w:right w:val="single" w:sz="4" w:space="0" w:color="auto"/>
            </w:tcBorders>
          </w:tcPr>
          <w:p w14:paraId="2D3BF9F3" w14:textId="77777777" w:rsidR="006B7055" w:rsidRPr="00CA0DAD" w:rsidRDefault="006B7055" w:rsidP="004C463B">
            <w:pPr>
              <w:pStyle w:val="TAL"/>
            </w:pPr>
            <w:r w:rsidRPr="00CA0DAD">
              <w:t>NOT PRESENT</w:t>
            </w:r>
          </w:p>
        </w:tc>
        <w:tc>
          <w:tcPr>
            <w:tcW w:w="1701" w:type="dxa"/>
            <w:tcBorders>
              <w:top w:val="single" w:sz="4" w:space="0" w:color="auto"/>
              <w:left w:val="single" w:sz="4" w:space="0" w:color="auto"/>
              <w:bottom w:val="single" w:sz="4" w:space="0" w:color="auto"/>
              <w:right w:val="single" w:sz="4" w:space="0" w:color="auto"/>
            </w:tcBorders>
          </w:tcPr>
          <w:p w14:paraId="70F0ADB9" w14:textId="77777777" w:rsidR="006B7055" w:rsidRPr="00CA0DAD" w:rsidRDefault="006B7055" w:rsidP="004C463B">
            <w:pPr>
              <w:pStyle w:val="TAL"/>
            </w:pPr>
          </w:p>
        </w:tc>
        <w:tc>
          <w:tcPr>
            <w:tcW w:w="1275" w:type="dxa"/>
            <w:tcBorders>
              <w:top w:val="single" w:sz="4" w:space="0" w:color="auto"/>
              <w:left w:val="single" w:sz="4" w:space="0" w:color="auto"/>
              <w:bottom w:val="single" w:sz="4" w:space="0" w:color="auto"/>
              <w:right w:val="single" w:sz="4" w:space="0" w:color="auto"/>
            </w:tcBorders>
          </w:tcPr>
          <w:p w14:paraId="5C45993A" w14:textId="77777777" w:rsidR="006B7055" w:rsidRPr="00CA0DAD" w:rsidRDefault="006B7055" w:rsidP="004C463B">
            <w:pPr>
              <w:pStyle w:val="TAL"/>
            </w:pPr>
          </w:p>
        </w:tc>
      </w:tr>
      <w:tr w:rsidR="006B7055" w:rsidRPr="00CA0DAD" w14:paraId="49E618C6" w14:textId="77777777" w:rsidTr="004C463B">
        <w:tblPrEx>
          <w:tblCellMar>
            <w:right w:w="108" w:type="dxa"/>
          </w:tblCellMar>
        </w:tblPrEx>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21F06A1C" w14:textId="77777777" w:rsidR="006B7055" w:rsidRPr="00CA0DAD" w:rsidRDefault="006B7055" w:rsidP="004C463B">
            <w:pPr>
              <w:pStyle w:val="TAL"/>
            </w:pPr>
            <w:r w:rsidRPr="00CA0DAD">
              <w:t xml:space="preserve">  </w:t>
            </w:r>
            <w:proofErr w:type="spellStart"/>
            <w:r w:rsidRPr="00CA0DAD">
              <w:t>cqi-ReportPeriodic</w:t>
            </w:r>
            <w:proofErr w:type="spellEnd"/>
          </w:p>
        </w:tc>
        <w:tc>
          <w:tcPr>
            <w:tcW w:w="2268" w:type="dxa"/>
            <w:tcBorders>
              <w:top w:val="single" w:sz="4" w:space="0" w:color="auto"/>
              <w:left w:val="single" w:sz="4" w:space="0" w:color="auto"/>
              <w:bottom w:val="single" w:sz="4" w:space="0" w:color="auto"/>
              <w:right w:val="single" w:sz="4" w:space="0" w:color="auto"/>
            </w:tcBorders>
          </w:tcPr>
          <w:p w14:paraId="1F237609" w14:textId="77777777" w:rsidR="006B7055" w:rsidRPr="00CA0DAD" w:rsidRDefault="006B7055" w:rsidP="004C463B">
            <w:pPr>
              <w:pStyle w:val="TAL"/>
            </w:pPr>
            <w:r w:rsidRPr="00CA0DAD">
              <w:t>NOT PRESENT</w:t>
            </w:r>
          </w:p>
        </w:tc>
        <w:tc>
          <w:tcPr>
            <w:tcW w:w="1701" w:type="dxa"/>
            <w:tcBorders>
              <w:top w:val="single" w:sz="4" w:space="0" w:color="auto"/>
              <w:left w:val="single" w:sz="4" w:space="0" w:color="auto"/>
              <w:bottom w:val="single" w:sz="4" w:space="0" w:color="auto"/>
              <w:right w:val="single" w:sz="4" w:space="0" w:color="auto"/>
            </w:tcBorders>
          </w:tcPr>
          <w:p w14:paraId="2E740426" w14:textId="77777777" w:rsidR="006B7055" w:rsidRPr="00CA0DAD" w:rsidRDefault="006B7055" w:rsidP="004C463B">
            <w:pPr>
              <w:pStyle w:val="TAL"/>
            </w:pPr>
          </w:p>
        </w:tc>
        <w:tc>
          <w:tcPr>
            <w:tcW w:w="1275" w:type="dxa"/>
            <w:tcBorders>
              <w:top w:val="single" w:sz="4" w:space="0" w:color="auto"/>
              <w:left w:val="single" w:sz="4" w:space="0" w:color="auto"/>
              <w:bottom w:val="single" w:sz="4" w:space="0" w:color="auto"/>
              <w:right w:val="single" w:sz="4" w:space="0" w:color="auto"/>
            </w:tcBorders>
          </w:tcPr>
          <w:p w14:paraId="33CFE738" w14:textId="77777777" w:rsidR="006B7055" w:rsidRPr="00CA0DAD" w:rsidRDefault="006B7055" w:rsidP="004C463B">
            <w:pPr>
              <w:pStyle w:val="TAL"/>
            </w:pPr>
          </w:p>
        </w:tc>
      </w:tr>
      <w:tr w:rsidR="006B7055" w:rsidRPr="00CA0DAD" w14:paraId="4B255D01" w14:textId="77777777" w:rsidTr="004C463B">
        <w:tblPrEx>
          <w:tblCellMar>
            <w:right w:w="108" w:type="dxa"/>
          </w:tblCellMar>
        </w:tblPrEx>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1B513E12" w14:textId="77777777" w:rsidR="006B7055" w:rsidRPr="00CA0DAD" w:rsidRDefault="006B7055" w:rsidP="004C463B">
            <w:pPr>
              <w:pStyle w:val="TAL"/>
            </w:pPr>
            <w:r w:rsidRPr="00CA0DAD">
              <w:t>}</w:t>
            </w:r>
          </w:p>
        </w:tc>
        <w:tc>
          <w:tcPr>
            <w:tcW w:w="2268" w:type="dxa"/>
            <w:tcBorders>
              <w:top w:val="single" w:sz="4" w:space="0" w:color="auto"/>
              <w:left w:val="single" w:sz="4" w:space="0" w:color="auto"/>
              <w:bottom w:val="single" w:sz="4" w:space="0" w:color="auto"/>
              <w:right w:val="single" w:sz="4" w:space="0" w:color="auto"/>
            </w:tcBorders>
          </w:tcPr>
          <w:p w14:paraId="16C6FFB9" w14:textId="77777777" w:rsidR="006B7055" w:rsidRPr="00CA0DAD" w:rsidRDefault="006B7055" w:rsidP="004C463B">
            <w:pPr>
              <w:pStyle w:val="TAL"/>
            </w:pPr>
          </w:p>
        </w:tc>
        <w:tc>
          <w:tcPr>
            <w:tcW w:w="1701" w:type="dxa"/>
            <w:tcBorders>
              <w:top w:val="single" w:sz="4" w:space="0" w:color="auto"/>
              <w:left w:val="single" w:sz="4" w:space="0" w:color="auto"/>
              <w:bottom w:val="single" w:sz="4" w:space="0" w:color="auto"/>
              <w:right w:val="single" w:sz="4" w:space="0" w:color="auto"/>
            </w:tcBorders>
          </w:tcPr>
          <w:p w14:paraId="6B4D251C" w14:textId="77777777" w:rsidR="006B7055" w:rsidRPr="00CA0DAD" w:rsidRDefault="006B7055" w:rsidP="004C463B">
            <w:pPr>
              <w:pStyle w:val="TAL"/>
            </w:pPr>
          </w:p>
        </w:tc>
        <w:tc>
          <w:tcPr>
            <w:tcW w:w="1275" w:type="dxa"/>
            <w:tcBorders>
              <w:top w:val="single" w:sz="4" w:space="0" w:color="auto"/>
              <w:left w:val="single" w:sz="4" w:space="0" w:color="auto"/>
              <w:bottom w:val="single" w:sz="4" w:space="0" w:color="auto"/>
              <w:right w:val="single" w:sz="4" w:space="0" w:color="auto"/>
            </w:tcBorders>
          </w:tcPr>
          <w:p w14:paraId="09959943" w14:textId="77777777" w:rsidR="006B7055" w:rsidRPr="00CA0DAD" w:rsidRDefault="006B7055" w:rsidP="004C463B">
            <w:pPr>
              <w:pStyle w:val="TAL"/>
            </w:pPr>
          </w:p>
        </w:tc>
      </w:tr>
    </w:tbl>
    <w:p w14:paraId="736DDC02" w14:textId="77777777" w:rsidR="006B7055" w:rsidRPr="00CA0DAD" w:rsidRDefault="006B7055" w:rsidP="006B7055"/>
    <w:p w14:paraId="589E211A" w14:textId="77777777" w:rsidR="006B7055" w:rsidRPr="00CA0DAD" w:rsidRDefault="006B7055" w:rsidP="006B7055">
      <w:pPr>
        <w:pStyle w:val="TH"/>
      </w:pPr>
      <w:r w:rsidRPr="00CA0DAD">
        <w:t xml:space="preserve">Table 4.7-5: </w:t>
      </w:r>
      <w:proofErr w:type="spellStart"/>
      <w:r w:rsidRPr="00CA0DAD">
        <w:t>UplinkPowerControlCommon</w:t>
      </w:r>
      <w:proofErr w:type="spellEnd"/>
      <w:r w:rsidRPr="00CA0DAD">
        <w:t>-DEFAULT : Additional E-UTRA Anchor Configuration</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6B7055" w:rsidRPr="00CA0DAD" w14:paraId="5E344C61" w14:textId="77777777" w:rsidTr="004C463B">
        <w:tc>
          <w:tcPr>
            <w:tcW w:w="9781" w:type="dxa"/>
            <w:gridSpan w:val="4"/>
          </w:tcPr>
          <w:p w14:paraId="4568BD55" w14:textId="77777777" w:rsidR="006B7055" w:rsidRPr="00CA0DAD" w:rsidRDefault="006B7055" w:rsidP="004C463B">
            <w:pPr>
              <w:pStyle w:val="TAL"/>
            </w:pPr>
            <w:r w:rsidRPr="00CA0DAD">
              <w:t xml:space="preserve">Derivation Path: TS 36.508 [7] clause 4.6.3, </w:t>
            </w:r>
            <w:proofErr w:type="spellStart"/>
            <w:r w:rsidRPr="00CA0DAD">
              <w:t>UplinkPowerControlCommon</w:t>
            </w:r>
            <w:proofErr w:type="spellEnd"/>
            <w:r w:rsidRPr="00CA0DAD">
              <w:t>-DEFAULT</w:t>
            </w:r>
          </w:p>
        </w:tc>
      </w:tr>
      <w:tr w:rsidR="006B7055" w:rsidRPr="00CA0DAD" w14:paraId="45183D89" w14:textId="77777777" w:rsidTr="004C463B">
        <w:tblPrEx>
          <w:tblCellMar>
            <w:left w:w="108" w:type="dxa"/>
            <w:right w:w="108" w:type="dxa"/>
          </w:tblCellMar>
        </w:tblPrEx>
        <w:tc>
          <w:tcPr>
            <w:tcW w:w="4537" w:type="dxa"/>
          </w:tcPr>
          <w:p w14:paraId="176311AA" w14:textId="77777777" w:rsidR="006B7055" w:rsidRPr="00CA0DAD" w:rsidRDefault="006B7055" w:rsidP="004C463B">
            <w:pPr>
              <w:pStyle w:val="TAH"/>
            </w:pPr>
            <w:r w:rsidRPr="00CA0DAD">
              <w:t>Information Element</w:t>
            </w:r>
          </w:p>
        </w:tc>
        <w:tc>
          <w:tcPr>
            <w:tcW w:w="2268" w:type="dxa"/>
          </w:tcPr>
          <w:p w14:paraId="4EA953DD" w14:textId="77777777" w:rsidR="006B7055" w:rsidRPr="00CA0DAD" w:rsidRDefault="006B7055" w:rsidP="004C463B">
            <w:pPr>
              <w:pStyle w:val="TAH"/>
            </w:pPr>
            <w:r w:rsidRPr="00CA0DAD">
              <w:t>Value/remark</w:t>
            </w:r>
          </w:p>
        </w:tc>
        <w:tc>
          <w:tcPr>
            <w:tcW w:w="1701" w:type="dxa"/>
          </w:tcPr>
          <w:p w14:paraId="51032C76" w14:textId="77777777" w:rsidR="006B7055" w:rsidRPr="00CA0DAD" w:rsidRDefault="006B7055" w:rsidP="004C463B">
            <w:pPr>
              <w:pStyle w:val="TAH"/>
            </w:pPr>
            <w:r w:rsidRPr="00CA0DAD">
              <w:t>Comment</w:t>
            </w:r>
          </w:p>
        </w:tc>
        <w:tc>
          <w:tcPr>
            <w:tcW w:w="1275" w:type="dxa"/>
          </w:tcPr>
          <w:p w14:paraId="01CD8948" w14:textId="77777777" w:rsidR="006B7055" w:rsidRPr="00CA0DAD" w:rsidRDefault="006B7055" w:rsidP="004C463B">
            <w:pPr>
              <w:pStyle w:val="TAH"/>
            </w:pPr>
            <w:r w:rsidRPr="00CA0DAD">
              <w:t>Condition</w:t>
            </w:r>
          </w:p>
        </w:tc>
      </w:tr>
      <w:tr w:rsidR="006B7055" w:rsidRPr="00CA0DAD" w14:paraId="4B370598" w14:textId="77777777" w:rsidTr="004C463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DFD9B52" w14:textId="77777777" w:rsidR="006B7055" w:rsidRPr="00CA0DAD" w:rsidRDefault="006B7055" w:rsidP="004C463B">
            <w:pPr>
              <w:pStyle w:val="TAL"/>
            </w:pPr>
            <w:proofErr w:type="spellStart"/>
            <w:r w:rsidRPr="00CA0DAD">
              <w:t>UplinkPowerControlCommon</w:t>
            </w:r>
            <w:proofErr w:type="spellEnd"/>
            <w:r w:rsidRPr="00CA0DAD">
              <w:t>-DEFAULT ::= SEQUENCE {</w:t>
            </w:r>
          </w:p>
        </w:tc>
        <w:tc>
          <w:tcPr>
            <w:tcW w:w="2268" w:type="dxa"/>
            <w:tcBorders>
              <w:top w:val="single" w:sz="4" w:space="0" w:color="auto"/>
              <w:left w:val="single" w:sz="4" w:space="0" w:color="auto"/>
              <w:bottom w:val="single" w:sz="4" w:space="0" w:color="auto"/>
              <w:right w:val="single" w:sz="4" w:space="0" w:color="auto"/>
            </w:tcBorders>
          </w:tcPr>
          <w:p w14:paraId="153C6E83" w14:textId="77777777" w:rsidR="006B7055" w:rsidRPr="00CA0DAD" w:rsidRDefault="006B7055" w:rsidP="004C463B">
            <w:pPr>
              <w:pStyle w:val="TAL"/>
            </w:pPr>
          </w:p>
        </w:tc>
        <w:tc>
          <w:tcPr>
            <w:tcW w:w="1701" w:type="dxa"/>
            <w:tcBorders>
              <w:top w:val="single" w:sz="4" w:space="0" w:color="auto"/>
              <w:left w:val="single" w:sz="4" w:space="0" w:color="auto"/>
              <w:bottom w:val="single" w:sz="4" w:space="0" w:color="auto"/>
              <w:right w:val="single" w:sz="4" w:space="0" w:color="auto"/>
            </w:tcBorders>
          </w:tcPr>
          <w:p w14:paraId="4A684346" w14:textId="77777777" w:rsidR="006B7055" w:rsidRPr="00CA0DAD" w:rsidRDefault="006B7055" w:rsidP="004C463B">
            <w:pPr>
              <w:pStyle w:val="TAL"/>
            </w:pPr>
          </w:p>
        </w:tc>
        <w:tc>
          <w:tcPr>
            <w:tcW w:w="1275" w:type="dxa"/>
            <w:tcBorders>
              <w:top w:val="single" w:sz="4" w:space="0" w:color="auto"/>
              <w:left w:val="single" w:sz="4" w:space="0" w:color="auto"/>
              <w:bottom w:val="single" w:sz="4" w:space="0" w:color="auto"/>
              <w:right w:val="single" w:sz="4" w:space="0" w:color="auto"/>
            </w:tcBorders>
          </w:tcPr>
          <w:p w14:paraId="1CE9AA4D" w14:textId="77777777" w:rsidR="006B7055" w:rsidRPr="00CA0DAD" w:rsidRDefault="006B7055" w:rsidP="004C463B">
            <w:pPr>
              <w:pStyle w:val="TAL"/>
            </w:pPr>
          </w:p>
        </w:tc>
      </w:tr>
      <w:tr w:rsidR="006B7055" w:rsidRPr="00CA0DAD" w14:paraId="66CA54CC" w14:textId="77777777" w:rsidTr="004C463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8DE65D9" w14:textId="77777777" w:rsidR="006B7055" w:rsidRPr="00CA0DAD" w:rsidRDefault="006B7055" w:rsidP="004C463B">
            <w:pPr>
              <w:pStyle w:val="TAL"/>
            </w:pPr>
            <w:r w:rsidRPr="00CA0DAD">
              <w:t xml:space="preserve">  p0-NominalPUSCH</w:t>
            </w:r>
          </w:p>
        </w:tc>
        <w:tc>
          <w:tcPr>
            <w:tcW w:w="2268" w:type="dxa"/>
            <w:tcBorders>
              <w:top w:val="single" w:sz="4" w:space="0" w:color="auto"/>
              <w:left w:val="single" w:sz="4" w:space="0" w:color="auto"/>
              <w:bottom w:val="single" w:sz="4" w:space="0" w:color="auto"/>
              <w:right w:val="single" w:sz="4" w:space="0" w:color="auto"/>
            </w:tcBorders>
          </w:tcPr>
          <w:p w14:paraId="26F5F034" w14:textId="77777777" w:rsidR="006B7055" w:rsidRPr="00CA0DAD" w:rsidRDefault="006B7055" w:rsidP="004C463B">
            <w:pPr>
              <w:pStyle w:val="TAL"/>
            </w:pPr>
            <w:r w:rsidRPr="00CA0DAD">
              <w:t>-60 (-60 dBm)</w:t>
            </w:r>
          </w:p>
        </w:tc>
        <w:tc>
          <w:tcPr>
            <w:tcW w:w="1701" w:type="dxa"/>
            <w:tcBorders>
              <w:top w:val="single" w:sz="4" w:space="0" w:color="auto"/>
              <w:left w:val="single" w:sz="4" w:space="0" w:color="auto"/>
              <w:bottom w:val="single" w:sz="4" w:space="0" w:color="auto"/>
              <w:right w:val="single" w:sz="4" w:space="0" w:color="auto"/>
            </w:tcBorders>
          </w:tcPr>
          <w:p w14:paraId="440CC179" w14:textId="77777777" w:rsidR="006B7055" w:rsidRPr="00CA0DAD" w:rsidRDefault="006B7055" w:rsidP="004C463B">
            <w:pPr>
              <w:pStyle w:val="TAL"/>
            </w:pPr>
            <w:r w:rsidRPr="00CA0DAD">
              <w:t>To attain maximum power from the DUT</w:t>
            </w:r>
          </w:p>
        </w:tc>
        <w:tc>
          <w:tcPr>
            <w:tcW w:w="1275" w:type="dxa"/>
            <w:tcBorders>
              <w:top w:val="single" w:sz="4" w:space="0" w:color="auto"/>
              <w:left w:val="single" w:sz="4" w:space="0" w:color="auto"/>
              <w:bottom w:val="single" w:sz="4" w:space="0" w:color="auto"/>
              <w:right w:val="single" w:sz="4" w:space="0" w:color="auto"/>
            </w:tcBorders>
          </w:tcPr>
          <w:p w14:paraId="38671CD8" w14:textId="77777777" w:rsidR="006B7055" w:rsidRPr="00CA0DAD" w:rsidRDefault="006B7055" w:rsidP="004C463B">
            <w:pPr>
              <w:pStyle w:val="TAL"/>
            </w:pPr>
          </w:p>
        </w:tc>
      </w:tr>
      <w:tr w:rsidR="006B7055" w:rsidRPr="00CA0DAD" w14:paraId="36F3904A" w14:textId="77777777" w:rsidTr="004C463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B23F723" w14:textId="77777777" w:rsidR="006B7055" w:rsidRPr="00CA0DAD" w:rsidRDefault="006B7055" w:rsidP="004C463B">
            <w:pPr>
              <w:pStyle w:val="TAL"/>
            </w:pPr>
            <w:r w:rsidRPr="00CA0DAD">
              <w:t>}</w:t>
            </w:r>
          </w:p>
        </w:tc>
        <w:tc>
          <w:tcPr>
            <w:tcW w:w="2268" w:type="dxa"/>
            <w:tcBorders>
              <w:top w:val="single" w:sz="4" w:space="0" w:color="auto"/>
              <w:left w:val="single" w:sz="4" w:space="0" w:color="auto"/>
              <w:bottom w:val="single" w:sz="4" w:space="0" w:color="auto"/>
              <w:right w:val="single" w:sz="4" w:space="0" w:color="auto"/>
            </w:tcBorders>
          </w:tcPr>
          <w:p w14:paraId="2DCD0289" w14:textId="77777777" w:rsidR="006B7055" w:rsidRPr="00CA0DAD" w:rsidRDefault="006B7055" w:rsidP="004C463B">
            <w:pPr>
              <w:pStyle w:val="TAL"/>
            </w:pPr>
          </w:p>
        </w:tc>
        <w:tc>
          <w:tcPr>
            <w:tcW w:w="1701" w:type="dxa"/>
            <w:tcBorders>
              <w:top w:val="single" w:sz="4" w:space="0" w:color="auto"/>
              <w:left w:val="single" w:sz="4" w:space="0" w:color="auto"/>
              <w:bottom w:val="single" w:sz="4" w:space="0" w:color="auto"/>
              <w:right w:val="single" w:sz="4" w:space="0" w:color="auto"/>
            </w:tcBorders>
          </w:tcPr>
          <w:p w14:paraId="2CE70F52" w14:textId="77777777" w:rsidR="006B7055" w:rsidRPr="00CA0DAD" w:rsidRDefault="006B7055" w:rsidP="004C463B">
            <w:pPr>
              <w:pStyle w:val="TAL"/>
            </w:pPr>
          </w:p>
        </w:tc>
        <w:tc>
          <w:tcPr>
            <w:tcW w:w="1275" w:type="dxa"/>
            <w:tcBorders>
              <w:top w:val="single" w:sz="4" w:space="0" w:color="auto"/>
              <w:left w:val="single" w:sz="4" w:space="0" w:color="auto"/>
              <w:bottom w:val="single" w:sz="4" w:space="0" w:color="auto"/>
              <w:right w:val="single" w:sz="4" w:space="0" w:color="auto"/>
            </w:tcBorders>
          </w:tcPr>
          <w:p w14:paraId="3743968E" w14:textId="77777777" w:rsidR="006B7055" w:rsidRPr="00CA0DAD" w:rsidRDefault="006B7055" w:rsidP="004C463B">
            <w:pPr>
              <w:pStyle w:val="TAL"/>
            </w:pPr>
          </w:p>
        </w:tc>
      </w:tr>
    </w:tbl>
    <w:p w14:paraId="38F34465" w14:textId="77777777" w:rsidR="006B7055" w:rsidRPr="00CA0DAD" w:rsidRDefault="006B7055" w:rsidP="006B7055"/>
    <w:p w14:paraId="6793A48A" w14:textId="77777777" w:rsidR="006B7055" w:rsidRPr="00CA0DAD" w:rsidRDefault="006B7055" w:rsidP="006B7055">
      <w:pPr>
        <w:pStyle w:val="TH"/>
      </w:pPr>
      <w:r w:rsidRPr="00CA0DAD">
        <w:t xml:space="preserve">Table 4.7-6: </w:t>
      </w:r>
      <w:proofErr w:type="spellStart"/>
      <w:r w:rsidRPr="00CA0DAD">
        <w:rPr>
          <w:i/>
        </w:rPr>
        <w:t>PhysicalConfigDedicated</w:t>
      </w:r>
      <w:proofErr w:type="spellEnd"/>
      <w:r w:rsidRPr="00CA0DAD">
        <w:rPr>
          <w:i/>
        </w:rPr>
        <w:t xml:space="preserve">-DEFAULT: </w:t>
      </w:r>
      <w:r w:rsidRPr="00CA0DAD">
        <w:rPr>
          <w:iCs/>
        </w:rPr>
        <w:t xml:space="preserve">Additional </w:t>
      </w:r>
      <w:r w:rsidRPr="00CA0DAD">
        <w:t>E</w:t>
      </w:r>
      <w:r w:rsidRPr="00CA0DAD">
        <w:rPr>
          <w:iCs/>
        </w:rPr>
        <w:t>-UTRA Anchor Configuration</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6B7055" w:rsidRPr="00CA0DAD" w14:paraId="23946127" w14:textId="77777777" w:rsidTr="004C463B">
        <w:trPr>
          <w:gridBefore w:val="1"/>
          <w:wBefore w:w="9" w:type="dxa"/>
        </w:trPr>
        <w:tc>
          <w:tcPr>
            <w:tcW w:w="9738" w:type="dxa"/>
            <w:gridSpan w:val="4"/>
          </w:tcPr>
          <w:p w14:paraId="261C37C6" w14:textId="77777777" w:rsidR="006B7055" w:rsidRPr="00CA0DAD" w:rsidRDefault="006B7055" w:rsidP="004C463B">
            <w:pPr>
              <w:pStyle w:val="TAL"/>
            </w:pPr>
            <w:r w:rsidRPr="00CA0DAD">
              <w:t xml:space="preserve">Derivation Path: TS 36.508 [7] clause 4.8.2, Table 4.8.2.1.6-1 </w:t>
            </w:r>
            <w:proofErr w:type="spellStart"/>
            <w:r w:rsidRPr="00CA0DAD">
              <w:t>PhysicalConfigDedicated</w:t>
            </w:r>
            <w:proofErr w:type="spellEnd"/>
            <w:r w:rsidRPr="00CA0DAD">
              <w:t>-DEFAULT</w:t>
            </w:r>
          </w:p>
        </w:tc>
      </w:tr>
      <w:tr w:rsidR="006B7055" w:rsidRPr="00CA0DAD" w14:paraId="0EBB8CF2" w14:textId="77777777" w:rsidTr="004C463B">
        <w:tblPrEx>
          <w:tblCellMar>
            <w:left w:w="108" w:type="dxa"/>
            <w:right w:w="108" w:type="dxa"/>
          </w:tblCellMar>
        </w:tblPrEx>
        <w:tc>
          <w:tcPr>
            <w:tcW w:w="4535" w:type="dxa"/>
            <w:gridSpan w:val="2"/>
          </w:tcPr>
          <w:p w14:paraId="0E5FCDD1" w14:textId="77777777" w:rsidR="006B7055" w:rsidRPr="00CA0DAD" w:rsidRDefault="006B7055" w:rsidP="004C463B">
            <w:pPr>
              <w:pStyle w:val="TAH"/>
            </w:pPr>
            <w:r w:rsidRPr="00CA0DAD">
              <w:t>Information Element</w:t>
            </w:r>
          </w:p>
        </w:tc>
        <w:tc>
          <w:tcPr>
            <w:tcW w:w="2267" w:type="dxa"/>
          </w:tcPr>
          <w:p w14:paraId="0C678AB1" w14:textId="77777777" w:rsidR="006B7055" w:rsidRPr="00CA0DAD" w:rsidRDefault="006B7055" w:rsidP="004C463B">
            <w:pPr>
              <w:pStyle w:val="TAH"/>
            </w:pPr>
            <w:r w:rsidRPr="00CA0DAD">
              <w:t>Value/remark</w:t>
            </w:r>
          </w:p>
        </w:tc>
        <w:tc>
          <w:tcPr>
            <w:tcW w:w="1700" w:type="dxa"/>
          </w:tcPr>
          <w:p w14:paraId="7B4071E1" w14:textId="77777777" w:rsidR="006B7055" w:rsidRPr="00CA0DAD" w:rsidRDefault="006B7055" w:rsidP="004C463B">
            <w:pPr>
              <w:pStyle w:val="TAH"/>
            </w:pPr>
            <w:r w:rsidRPr="00CA0DAD">
              <w:t>Comment</w:t>
            </w:r>
          </w:p>
        </w:tc>
        <w:tc>
          <w:tcPr>
            <w:tcW w:w="1245" w:type="dxa"/>
          </w:tcPr>
          <w:p w14:paraId="725DACD0" w14:textId="77777777" w:rsidR="006B7055" w:rsidRPr="00CA0DAD" w:rsidRDefault="006B7055" w:rsidP="004C463B">
            <w:pPr>
              <w:pStyle w:val="TAH"/>
            </w:pPr>
            <w:r w:rsidRPr="00CA0DAD">
              <w:t>Condition</w:t>
            </w:r>
          </w:p>
        </w:tc>
      </w:tr>
      <w:tr w:rsidR="006B7055" w:rsidRPr="00CA0DAD" w14:paraId="63217C52" w14:textId="77777777" w:rsidTr="004C463B">
        <w:tblPrEx>
          <w:tblCellMar>
            <w:left w:w="108" w:type="dxa"/>
            <w:right w:w="108" w:type="dxa"/>
          </w:tblCellMar>
        </w:tblPrEx>
        <w:tc>
          <w:tcPr>
            <w:tcW w:w="4535" w:type="dxa"/>
            <w:gridSpan w:val="2"/>
            <w:tcBorders>
              <w:bottom w:val="single" w:sz="4" w:space="0" w:color="000000"/>
            </w:tcBorders>
          </w:tcPr>
          <w:p w14:paraId="4C1ACA40" w14:textId="77777777" w:rsidR="006B7055" w:rsidRPr="00CA0DAD" w:rsidRDefault="006B7055" w:rsidP="004C463B">
            <w:pPr>
              <w:pStyle w:val="TAL"/>
            </w:pPr>
            <w:proofErr w:type="spellStart"/>
            <w:r w:rsidRPr="00CA0DAD">
              <w:t>PhysicalConfigDedicated</w:t>
            </w:r>
            <w:proofErr w:type="spellEnd"/>
            <w:r w:rsidRPr="00CA0DAD">
              <w:t>-DEFAULT ::= SEQUENCE {</w:t>
            </w:r>
          </w:p>
        </w:tc>
        <w:tc>
          <w:tcPr>
            <w:tcW w:w="2267" w:type="dxa"/>
          </w:tcPr>
          <w:p w14:paraId="3ACDC4C7" w14:textId="77777777" w:rsidR="006B7055" w:rsidRPr="00CA0DAD" w:rsidRDefault="006B7055" w:rsidP="004C463B">
            <w:pPr>
              <w:pStyle w:val="TAL"/>
            </w:pPr>
          </w:p>
        </w:tc>
        <w:tc>
          <w:tcPr>
            <w:tcW w:w="1700" w:type="dxa"/>
          </w:tcPr>
          <w:p w14:paraId="0302E3BC" w14:textId="77777777" w:rsidR="006B7055" w:rsidRPr="00CA0DAD" w:rsidRDefault="006B7055" w:rsidP="004C463B">
            <w:pPr>
              <w:pStyle w:val="TAL"/>
            </w:pPr>
          </w:p>
        </w:tc>
        <w:tc>
          <w:tcPr>
            <w:tcW w:w="1245" w:type="dxa"/>
          </w:tcPr>
          <w:p w14:paraId="20E743D1" w14:textId="77777777" w:rsidR="006B7055" w:rsidRPr="00CA0DAD" w:rsidRDefault="006B7055" w:rsidP="004C463B">
            <w:pPr>
              <w:pStyle w:val="TAL"/>
            </w:pPr>
          </w:p>
        </w:tc>
      </w:tr>
      <w:tr w:rsidR="006B7055" w:rsidRPr="00CA0DAD" w14:paraId="0529C0CA" w14:textId="77777777" w:rsidTr="004C463B">
        <w:tblPrEx>
          <w:tblCellMar>
            <w:left w:w="108" w:type="dxa"/>
            <w:right w:w="108" w:type="dxa"/>
          </w:tblCellMar>
        </w:tblPrEx>
        <w:tc>
          <w:tcPr>
            <w:tcW w:w="4535" w:type="dxa"/>
            <w:gridSpan w:val="2"/>
          </w:tcPr>
          <w:p w14:paraId="16AB4D01" w14:textId="77777777" w:rsidR="006B7055" w:rsidRPr="00CA0DAD" w:rsidRDefault="006B7055" w:rsidP="004C463B">
            <w:pPr>
              <w:pStyle w:val="TAL"/>
            </w:pPr>
            <w:r w:rsidRPr="00CA0DAD">
              <w:t xml:space="preserve">  </w:t>
            </w:r>
            <w:proofErr w:type="spellStart"/>
            <w:r w:rsidRPr="00CA0DAD">
              <w:t>soundingRS</w:t>
            </w:r>
            <w:proofErr w:type="spellEnd"/>
            <w:r w:rsidRPr="00CA0DAD">
              <w:t>-UL-</w:t>
            </w:r>
            <w:proofErr w:type="spellStart"/>
            <w:r w:rsidRPr="00CA0DAD">
              <w:t>ConfigDedicated</w:t>
            </w:r>
            <w:proofErr w:type="spellEnd"/>
          </w:p>
        </w:tc>
        <w:tc>
          <w:tcPr>
            <w:tcW w:w="2267" w:type="dxa"/>
          </w:tcPr>
          <w:p w14:paraId="44B5D277" w14:textId="77777777" w:rsidR="006B7055" w:rsidRPr="00CA0DAD" w:rsidRDefault="006B7055" w:rsidP="004C463B">
            <w:pPr>
              <w:pStyle w:val="TAL"/>
            </w:pPr>
            <w:r w:rsidRPr="00CA0DAD">
              <w:t>Not present</w:t>
            </w:r>
          </w:p>
        </w:tc>
        <w:tc>
          <w:tcPr>
            <w:tcW w:w="1700" w:type="dxa"/>
          </w:tcPr>
          <w:p w14:paraId="0E57F46D" w14:textId="77777777" w:rsidR="006B7055" w:rsidRPr="00CA0DAD" w:rsidRDefault="006B7055" w:rsidP="004C463B">
            <w:pPr>
              <w:pStyle w:val="TAL"/>
            </w:pPr>
          </w:p>
        </w:tc>
        <w:tc>
          <w:tcPr>
            <w:tcW w:w="1245" w:type="dxa"/>
          </w:tcPr>
          <w:p w14:paraId="5F48C13A" w14:textId="77777777" w:rsidR="006B7055" w:rsidRPr="00CA0DAD" w:rsidRDefault="006B7055" w:rsidP="004C463B">
            <w:pPr>
              <w:pStyle w:val="TAL"/>
            </w:pPr>
            <w:r w:rsidRPr="00CA0DAD">
              <w:t>RBC</w:t>
            </w:r>
          </w:p>
        </w:tc>
      </w:tr>
      <w:tr w:rsidR="006B7055" w:rsidRPr="00CA0DAD" w14:paraId="6A3848A6" w14:textId="77777777" w:rsidTr="004C463B">
        <w:tblPrEx>
          <w:tblCellMar>
            <w:left w:w="108" w:type="dxa"/>
            <w:right w:w="108" w:type="dxa"/>
          </w:tblCellMar>
        </w:tblPrEx>
        <w:tc>
          <w:tcPr>
            <w:tcW w:w="4535" w:type="dxa"/>
            <w:gridSpan w:val="2"/>
          </w:tcPr>
          <w:p w14:paraId="2DD5BC62" w14:textId="77777777" w:rsidR="006B7055" w:rsidRPr="00CA0DAD" w:rsidRDefault="006B7055" w:rsidP="004C463B">
            <w:pPr>
              <w:pStyle w:val="TAL"/>
            </w:pPr>
            <w:r w:rsidRPr="00CA0DAD">
              <w:t>}</w:t>
            </w:r>
          </w:p>
        </w:tc>
        <w:tc>
          <w:tcPr>
            <w:tcW w:w="2267" w:type="dxa"/>
          </w:tcPr>
          <w:p w14:paraId="7BA8BB83" w14:textId="77777777" w:rsidR="006B7055" w:rsidRPr="00CA0DAD" w:rsidRDefault="006B7055" w:rsidP="004C463B">
            <w:pPr>
              <w:pStyle w:val="TAL"/>
            </w:pPr>
          </w:p>
        </w:tc>
        <w:tc>
          <w:tcPr>
            <w:tcW w:w="1700" w:type="dxa"/>
          </w:tcPr>
          <w:p w14:paraId="132E8E79" w14:textId="77777777" w:rsidR="006B7055" w:rsidRPr="00CA0DAD" w:rsidRDefault="006B7055" w:rsidP="004C463B">
            <w:pPr>
              <w:pStyle w:val="TAL"/>
            </w:pPr>
          </w:p>
        </w:tc>
        <w:tc>
          <w:tcPr>
            <w:tcW w:w="1245" w:type="dxa"/>
          </w:tcPr>
          <w:p w14:paraId="7C1C716C" w14:textId="77777777" w:rsidR="006B7055" w:rsidRPr="00CA0DAD" w:rsidRDefault="006B7055" w:rsidP="004C463B">
            <w:pPr>
              <w:pStyle w:val="TAL"/>
            </w:pPr>
          </w:p>
        </w:tc>
      </w:tr>
    </w:tbl>
    <w:p w14:paraId="0C47F16F" w14:textId="77777777" w:rsidR="006B7055" w:rsidRPr="00CA0DAD" w:rsidRDefault="006B7055" w:rsidP="006B7055"/>
    <w:p w14:paraId="3F05DCBB" w14:textId="77777777" w:rsidR="006B7055" w:rsidRPr="00CA0DAD" w:rsidRDefault="006B7055" w:rsidP="006B7055">
      <w:pPr>
        <w:pStyle w:val="TH"/>
      </w:pPr>
      <w:r w:rsidRPr="00CA0DAD">
        <w:t xml:space="preserve">Table 4.7-7: </w:t>
      </w:r>
      <w:r w:rsidRPr="00CA0DAD">
        <w:rPr>
          <w:i/>
        </w:rPr>
        <w:t>MAC-</w:t>
      </w:r>
      <w:proofErr w:type="spellStart"/>
      <w:r w:rsidRPr="00CA0DAD">
        <w:rPr>
          <w:i/>
        </w:rPr>
        <w:t>MainConfig</w:t>
      </w:r>
      <w:proofErr w:type="spellEnd"/>
      <w:r w:rsidRPr="00CA0DAD">
        <w:rPr>
          <w:i/>
        </w:rPr>
        <w:t>-RBC</w:t>
      </w:r>
      <w:r w:rsidRPr="00CA0DAD">
        <w:t>: Additional E-UTRA Anchor Configuration</w:t>
      </w:r>
    </w:p>
    <w:tbl>
      <w:tblPr>
        <w:tblW w:w="974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000" w:firstRow="0" w:lastRow="0" w:firstColumn="0" w:lastColumn="0" w:noHBand="0" w:noVBand="0"/>
      </w:tblPr>
      <w:tblGrid>
        <w:gridCol w:w="9"/>
        <w:gridCol w:w="4526"/>
        <w:gridCol w:w="2267"/>
        <w:gridCol w:w="1700"/>
        <w:gridCol w:w="1245"/>
      </w:tblGrid>
      <w:tr w:rsidR="006B7055" w:rsidRPr="00CA0DAD" w14:paraId="7D9077AF" w14:textId="77777777" w:rsidTr="004C463B">
        <w:trPr>
          <w:gridBefore w:val="1"/>
          <w:wBefore w:w="9" w:type="dxa"/>
          <w:jc w:val="center"/>
        </w:trPr>
        <w:tc>
          <w:tcPr>
            <w:tcW w:w="9738" w:type="dxa"/>
            <w:gridSpan w:val="4"/>
          </w:tcPr>
          <w:p w14:paraId="5EF1CE9E" w14:textId="77777777" w:rsidR="006B7055" w:rsidRPr="00CA0DAD" w:rsidRDefault="006B7055" w:rsidP="004C463B">
            <w:pPr>
              <w:pStyle w:val="TAL"/>
            </w:pPr>
            <w:r w:rsidRPr="00CA0DAD">
              <w:t>Derivation Path: TS 36.508 [7] clause 4.8.2.1.5, Table 4.8.2.1.5-1 MAC-</w:t>
            </w:r>
            <w:proofErr w:type="spellStart"/>
            <w:r w:rsidRPr="00CA0DAD">
              <w:t>MainConfig</w:t>
            </w:r>
            <w:proofErr w:type="spellEnd"/>
            <w:r w:rsidRPr="00CA0DAD">
              <w:t>-RBC</w:t>
            </w:r>
          </w:p>
        </w:tc>
      </w:tr>
      <w:tr w:rsidR="006B7055" w:rsidRPr="00CA0DAD" w14:paraId="553FA4A7" w14:textId="77777777" w:rsidTr="004C463B">
        <w:tblPrEx>
          <w:tblCellMar>
            <w:right w:w="108" w:type="dxa"/>
          </w:tblCellMar>
        </w:tblPrEx>
        <w:trPr>
          <w:jc w:val="center"/>
        </w:trPr>
        <w:tc>
          <w:tcPr>
            <w:tcW w:w="4535" w:type="dxa"/>
            <w:gridSpan w:val="2"/>
            <w:shd w:val="clear" w:color="auto" w:fill="auto"/>
          </w:tcPr>
          <w:p w14:paraId="2A4C712E" w14:textId="77777777" w:rsidR="006B7055" w:rsidRPr="00CA0DAD" w:rsidRDefault="006B7055" w:rsidP="004C463B">
            <w:pPr>
              <w:pStyle w:val="TAH"/>
            </w:pPr>
            <w:r w:rsidRPr="00CA0DAD">
              <w:t>Information Element</w:t>
            </w:r>
          </w:p>
        </w:tc>
        <w:tc>
          <w:tcPr>
            <w:tcW w:w="2267" w:type="dxa"/>
            <w:shd w:val="clear" w:color="auto" w:fill="auto"/>
          </w:tcPr>
          <w:p w14:paraId="519ECE3F" w14:textId="77777777" w:rsidR="006B7055" w:rsidRPr="00CA0DAD" w:rsidRDefault="006B7055" w:rsidP="004C463B">
            <w:pPr>
              <w:pStyle w:val="TAH"/>
            </w:pPr>
            <w:r w:rsidRPr="00CA0DAD">
              <w:t>Value/remark</w:t>
            </w:r>
          </w:p>
        </w:tc>
        <w:tc>
          <w:tcPr>
            <w:tcW w:w="1700" w:type="dxa"/>
            <w:shd w:val="clear" w:color="auto" w:fill="auto"/>
          </w:tcPr>
          <w:p w14:paraId="545B2D3D" w14:textId="77777777" w:rsidR="006B7055" w:rsidRPr="00CA0DAD" w:rsidRDefault="006B7055" w:rsidP="004C463B">
            <w:pPr>
              <w:pStyle w:val="TAH"/>
            </w:pPr>
            <w:r w:rsidRPr="00CA0DAD">
              <w:t>Comment</w:t>
            </w:r>
          </w:p>
        </w:tc>
        <w:tc>
          <w:tcPr>
            <w:tcW w:w="1245" w:type="dxa"/>
            <w:shd w:val="clear" w:color="auto" w:fill="auto"/>
          </w:tcPr>
          <w:p w14:paraId="48E35BA5" w14:textId="77777777" w:rsidR="006B7055" w:rsidRPr="00CA0DAD" w:rsidRDefault="006B7055" w:rsidP="004C463B">
            <w:pPr>
              <w:pStyle w:val="TAH"/>
            </w:pPr>
            <w:r w:rsidRPr="00CA0DAD">
              <w:t>Condition</w:t>
            </w:r>
          </w:p>
        </w:tc>
      </w:tr>
      <w:tr w:rsidR="006B7055" w:rsidRPr="00CA0DAD" w14:paraId="02BD10D3" w14:textId="77777777" w:rsidTr="004C463B">
        <w:tblPrEx>
          <w:tblCellMar>
            <w:right w:w="108" w:type="dxa"/>
          </w:tblCellMar>
        </w:tblPrEx>
        <w:trPr>
          <w:jc w:val="center"/>
        </w:trPr>
        <w:tc>
          <w:tcPr>
            <w:tcW w:w="4535" w:type="dxa"/>
            <w:gridSpan w:val="2"/>
            <w:shd w:val="clear" w:color="auto" w:fill="auto"/>
          </w:tcPr>
          <w:p w14:paraId="059C8119" w14:textId="77777777" w:rsidR="006B7055" w:rsidRPr="00CA0DAD" w:rsidRDefault="006B7055" w:rsidP="004C463B">
            <w:pPr>
              <w:pStyle w:val="TAL"/>
              <w:rPr>
                <w:i/>
                <w:iCs/>
              </w:rPr>
            </w:pPr>
            <w:r w:rsidRPr="00CA0DAD">
              <w:t xml:space="preserve">  </w:t>
            </w:r>
            <w:proofErr w:type="spellStart"/>
            <w:r w:rsidRPr="00CA0DAD">
              <w:rPr>
                <w:i/>
                <w:iCs/>
              </w:rPr>
              <w:t>timeAlignmentTimerDedicated</w:t>
            </w:r>
            <w:proofErr w:type="spellEnd"/>
          </w:p>
        </w:tc>
        <w:tc>
          <w:tcPr>
            <w:tcW w:w="2267" w:type="dxa"/>
            <w:shd w:val="clear" w:color="auto" w:fill="auto"/>
          </w:tcPr>
          <w:p w14:paraId="60115B2C" w14:textId="77777777" w:rsidR="006B7055" w:rsidRPr="00CA0DAD" w:rsidRDefault="006B7055" w:rsidP="004C463B">
            <w:pPr>
              <w:pStyle w:val="TAL"/>
            </w:pPr>
            <w:r w:rsidRPr="00CA0DAD">
              <w:t>Infinity</w:t>
            </w:r>
          </w:p>
        </w:tc>
        <w:tc>
          <w:tcPr>
            <w:tcW w:w="1700" w:type="dxa"/>
            <w:shd w:val="clear" w:color="auto" w:fill="auto"/>
          </w:tcPr>
          <w:p w14:paraId="14E37E94" w14:textId="77777777" w:rsidR="006B7055" w:rsidRPr="00CA0DAD" w:rsidRDefault="006B7055" w:rsidP="004C463B">
            <w:pPr>
              <w:pStyle w:val="TAL"/>
            </w:pPr>
          </w:p>
        </w:tc>
        <w:tc>
          <w:tcPr>
            <w:tcW w:w="1245" w:type="dxa"/>
            <w:shd w:val="clear" w:color="auto" w:fill="auto"/>
          </w:tcPr>
          <w:p w14:paraId="767BB433" w14:textId="77777777" w:rsidR="006B7055" w:rsidRPr="00CA0DAD" w:rsidRDefault="006B7055" w:rsidP="004C463B">
            <w:pPr>
              <w:pStyle w:val="TAL"/>
            </w:pPr>
          </w:p>
        </w:tc>
      </w:tr>
    </w:tbl>
    <w:p w14:paraId="2A3B31B7" w14:textId="77777777" w:rsidR="006B7055" w:rsidRPr="00CA0DAD" w:rsidRDefault="006B7055" w:rsidP="006B7055"/>
    <w:p w14:paraId="35A17607" w14:textId="0052B1A8" w:rsidR="000773DD" w:rsidRPr="00CA0DAD" w:rsidRDefault="000773DD" w:rsidP="000773DD">
      <w:pPr>
        <w:pStyle w:val="Heading2"/>
        <w:rPr>
          <w:ins w:id="21" w:author="Adan Toril" w:date="2021-02-04T14:44:00Z"/>
        </w:rPr>
      </w:pPr>
      <w:ins w:id="22" w:author="Adan Toril" w:date="2021-02-04T14:44:00Z">
        <w:r w:rsidRPr="00CA0DAD">
          <w:t>4.</w:t>
        </w:r>
        <w:r>
          <w:t>8</w:t>
        </w:r>
        <w:r w:rsidRPr="00CA0DAD">
          <w:tab/>
          <w:t>E-UTRA configuration for EN-DC FR1 tests</w:t>
        </w:r>
        <w:r>
          <w:t xml:space="preserve"> not</w:t>
        </w:r>
        <w:r w:rsidRPr="00CA0DAD">
          <w:t xml:space="preserve"> applying the E-UTRA anchor-agnostic approach</w:t>
        </w:r>
      </w:ins>
    </w:p>
    <w:p w14:paraId="74B31FFF" w14:textId="40922068" w:rsidR="00410647" w:rsidRDefault="00EA231E" w:rsidP="000773DD">
      <w:pPr>
        <w:rPr>
          <w:ins w:id="23" w:author="Adan Toril" w:date="2021-02-04T14:46:00Z"/>
        </w:rPr>
      </w:pPr>
      <w:ins w:id="24" w:author="Adan Toril" w:date="2021-02-04T14:46:00Z">
        <w:r>
          <w:t xml:space="preserve">Unless </w:t>
        </w:r>
        <w:r w:rsidR="00FD037E">
          <w:t>oth</w:t>
        </w:r>
      </w:ins>
      <w:ins w:id="25" w:author="Adan Toril" w:date="2021-02-04T14:47:00Z">
        <w:r w:rsidR="00FD037E">
          <w:t>erwise stated, the following message exception</w:t>
        </w:r>
        <w:r w:rsidR="00320159">
          <w:t xml:space="preserve"> defined in tables</w:t>
        </w:r>
      </w:ins>
      <w:ins w:id="26" w:author="Adan Toril" w:date="2021-02-04T14:48:00Z">
        <w:r w:rsidR="00320159">
          <w:t xml:space="preserve"> 4.8-1, 4.8-2 and 4.8-3 apply </w:t>
        </w:r>
        <w:r w:rsidR="00320159" w:rsidRPr="00CA0DAD">
          <w:t>for EN-DC FR1 tests</w:t>
        </w:r>
        <w:r w:rsidR="00320159">
          <w:t xml:space="preserve"> not</w:t>
        </w:r>
        <w:r w:rsidR="00320159" w:rsidRPr="00CA0DAD">
          <w:t xml:space="preserve"> applying the E-UTRA anchor-agnostic approach</w:t>
        </w:r>
        <w:r w:rsidR="00320159">
          <w:t>.</w:t>
        </w:r>
      </w:ins>
    </w:p>
    <w:p w14:paraId="08E5E39F" w14:textId="7FC69E49" w:rsidR="00EA231E" w:rsidRPr="00CA0DAD" w:rsidRDefault="00EA231E" w:rsidP="00EA231E">
      <w:pPr>
        <w:pStyle w:val="TH"/>
        <w:rPr>
          <w:ins w:id="27" w:author="Adan Toril" w:date="2021-02-04T14:46:00Z"/>
        </w:rPr>
      </w:pPr>
      <w:ins w:id="28" w:author="Adan Toril" w:date="2021-02-04T14:46:00Z">
        <w:r w:rsidRPr="00CA0DAD">
          <w:t>Table 4.</w:t>
        </w:r>
        <w:r>
          <w:t>8</w:t>
        </w:r>
        <w:r w:rsidRPr="00CA0DAD">
          <w:t>-</w:t>
        </w:r>
        <w:r>
          <w:t>1</w:t>
        </w:r>
        <w:r w:rsidRPr="00CA0DAD">
          <w:t xml:space="preserve">: </w:t>
        </w:r>
        <w:r w:rsidRPr="00CA0DAD">
          <w:rPr>
            <w:i/>
          </w:rPr>
          <w:t>CQI-</w:t>
        </w:r>
        <w:proofErr w:type="spellStart"/>
        <w:r w:rsidRPr="00CA0DAD">
          <w:rPr>
            <w:i/>
          </w:rPr>
          <w:t>ReportConfig</w:t>
        </w:r>
        <w:proofErr w:type="spellEnd"/>
        <w:r w:rsidRPr="00CA0DAD">
          <w:rPr>
            <w:i/>
          </w:rPr>
          <w:t xml:space="preserve">-DEFAULT: </w:t>
        </w:r>
        <w:r w:rsidRPr="00CA0DAD">
          <w:t>Additional</w:t>
        </w:r>
        <w:r w:rsidRPr="00CA0DAD">
          <w:rPr>
            <w:i/>
          </w:rPr>
          <w:t xml:space="preserve"> </w:t>
        </w:r>
        <w:r w:rsidRPr="00CA0DAD">
          <w:t>E-UTRA Anchor Configuration</w:t>
        </w:r>
      </w:ins>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9"/>
        <w:gridCol w:w="4528"/>
        <w:gridCol w:w="2268"/>
        <w:gridCol w:w="1701"/>
        <w:gridCol w:w="1275"/>
        <w:gridCol w:w="9"/>
      </w:tblGrid>
      <w:tr w:rsidR="00EA231E" w:rsidRPr="00CA0DAD" w14:paraId="73E30E32" w14:textId="77777777" w:rsidTr="004C463B">
        <w:trPr>
          <w:gridBefore w:val="1"/>
          <w:wBefore w:w="9" w:type="dxa"/>
          <w:jc w:val="center"/>
          <w:ins w:id="29" w:author="Adan Toril" w:date="2021-02-04T14:46:00Z"/>
        </w:trPr>
        <w:tc>
          <w:tcPr>
            <w:tcW w:w="9781" w:type="dxa"/>
            <w:gridSpan w:val="5"/>
          </w:tcPr>
          <w:p w14:paraId="7659F398" w14:textId="77777777" w:rsidR="00EA231E" w:rsidRPr="00CA0DAD" w:rsidRDefault="00EA231E" w:rsidP="004C463B">
            <w:pPr>
              <w:pStyle w:val="TAL"/>
              <w:rPr>
                <w:ins w:id="30" w:author="Adan Toril" w:date="2021-02-04T14:46:00Z"/>
              </w:rPr>
            </w:pPr>
            <w:ins w:id="31" w:author="Adan Toril" w:date="2021-02-04T14:46:00Z">
              <w:r w:rsidRPr="00CA0DAD">
                <w:t>Derivation Path: TS 36.508 [7] clause 4.6.3, Table 4.6.3-2 CQI-</w:t>
              </w:r>
              <w:proofErr w:type="spellStart"/>
              <w:r w:rsidRPr="00CA0DAD">
                <w:t>ReportConfig</w:t>
              </w:r>
              <w:proofErr w:type="spellEnd"/>
              <w:r w:rsidRPr="00CA0DAD">
                <w:t>-DEFAULT</w:t>
              </w:r>
            </w:ins>
          </w:p>
        </w:tc>
      </w:tr>
      <w:tr w:rsidR="00EA231E" w:rsidRPr="00CA0DAD" w14:paraId="48A92679" w14:textId="77777777" w:rsidTr="004C463B">
        <w:tblPrEx>
          <w:tblCellMar>
            <w:right w:w="108" w:type="dxa"/>
          </w:tblCellMar>
        </w:tblPrEx>
        <w:trPr>
          <w:gridAfter w:val="1"/>
          <w:wAfter w:w="9" w:type="dxa"/>
          <w:jc w:val="center"/>
          <w:ins w:id="32" w:author="Adan Toril" w:date="2021-02-04T14:46:00Z"/>
        </w:trPr>
        <w:tc>
          <w:tcPr>
            <w:tcW w:w="4537" w:type="dxa"/>
            <w:gridSpan w:val="2"/>
          </w:tcPr>
          <w:p w14:paraId="68A4774B" w14:textId="77777777" w:rsidR="00EA231E" w:rsidRPr="00CA0DAD" w:rsidRDefault="00EA231E" w:rsidP="004C463B">
            <w:pPr>
              <w:pStyle w:val="TAH"/>
              <w:rPr>
                <w:ins w:id="33" w:author="Adan Toril" w:date="2021-02-04T14:46:00Z"/>
              </w:rPr>
            </w:pPr>
            <w:ins w:id="34" w:author="Adan Toril" w:date="2021-02-04T14:46:00Z">
              <w:r w:rsidRPr="00CA0DAD">
                <w:t>Information Element</w:t>
              </w:r>
            </w:ins>
          </w:p>
        </w:tc>
        <w:tc>
          <w:tcPr>
            <w:tcW w:w="2268" w:type="dxa"/>
          </w:tcPr>
          <w:p w14:paraId="08815E14" w14:textId="77777777" w:rsidR="00EA231E" w:rsidRPr="00CA0DAD" w:rsidRDefault="00EA231E" w:rsidP="004C463B">
            <w:pPr>
              <w:pStyle w:val="TAH"/>
              <w:rPr>
                <w:ins w:id="35" w:author="Adan Toril" w:date="2021-02-04T14:46:00Z"/>
              </w:rPr>
            </w:pPr>
            <w:ins w:id="36" w:author="Adan Toril" w:date="2021-02-04T14:46:00Z">
              <w:r w:rsidRPr="00CA0DAD">
                <w:t>Value/remark</w:t>
              </w:r>
            </w:ins>
          </w:p>
        </w:tc>
        <w:tc>
          <w:tcPr>
            <w:tcW w:w="1701" w:type="dxa"/>
          </w:tcPr>
          <w:p w14:paraId="6602D2F8" w14:textId="77777777" w:rsidR="00EA231E" w:rsidRPr="00CA0DAD" w:rsidRDefault="00EA231E" w:rsidP="004C463B">
            <w:pPr>
              <w:pStyle w:val="TAH"/>
              <w:rPr>
                <w:ins w:id="37" w:author="Adan Toril" w:date="2021-02-04T14:46:00Z"/>
              </w:rPr>
            </w:pPr>
            <w:ins w:id="38" w:author="Adan Toril" w:date="2021-02-04T14:46:00Z">
              <w:r w:rsidRPr="00CA0DAD">
                <w:t>Comment</w:t>
              </w:r>
            </w:ins>
          </w:p>
        </w:tc>
        <w:tc>
          <w:tcPr>
            <w:tcW w:w="1275" w:type="dxa"/>
          </w:tcPr>
          <w:p w14:paraId="15646CA8" w14:textId="77777777" w:rsidR="00EA231E" w:rsidRPr="00CA0DAD" w:rsidRDefault="00EA231E" w:rsidP="004C463B">
            <w:pPr>
              <w:pStyle w:val="TAH"/>
              <w:rPr>
                <w:ins w:id="39" w:author="Adan Toril" w:date="2021-02-04T14:46:00Z"/>
              </w:rPr>
            </w:pPr>
            <w:ins w:id="40" w:author="Adan Toril" w:date="2021-02-04T14:46:00Z">
              <w:r w:rsidRPr="00CA0DAD">
                <w:t>Condition</w:t>
              </w:r>
            </w:ins>
          </w:p>
        </w:tc>
      </w:tr>
      <w:tr w:rsidR="00EA231E" w:rsidRPr="00CA0DAD" w14:paraId="525793E9" w14:textId="77777777" w:rsidTr="004C463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108" w:type="dxa"/>
          </w:tblCellMar>
        </w:tblPrEx>
        <w:trPr>
          <w:gridAfter w:val="1"/>
          <w:wAfter w:w="9" w:type="dxa"/>
          <w:jc w:val="center"/>
          <w:ins w:id="41" w:author="Adan Toril" w:date="2021-02-04T14:46:00Z"/>
        </w:trPr>
        <w:tc>
          <w:tcPr>
            <w:tcW w:w="4537" w:type="dxa"/>
            <w:gridSpan w:val="2"/>
            <w:shd w:val="clear" w:color="auto" w:fill="auto"/>
          </w:tcPr>
          <w:p w14:paraId="1C35C7B3" w14:textId="77777777" w:rsidR="00EA231E" w:rsidRPr="00CA0DAD" w:rsidRDefault="00EA231E" w:rsidP="004C463B">
            <w:pPr>
              <w:pStyle w:val="TAL"/>
              <w:rPr>
                <w:ins w:id="42" w:author="Adan Toril" w:date="2021-02-04T14:46:00Z"/>
              </w:rPr>
            </w:pPr>
            <w:ins w:id="43" w:author="Adan Toril" w:date="2021-02-04T14:46:00Z">
              <w:r w:rsidRPr="00CA0DAD">
                <w:t>CQI-</w:t>
              </w:r>
              <w:proofErr w:type="spellStart"/>
              <w:r w:rsidRPr="00CA0DAD">
                <w:t>ReportConfig</w:t>
              </w:r>
              <w:proofErr w:type="spellEnd"/>
              <w:r w:rsidRPr="00CA0DAD">
                <w:t>-DEFAULT ::= SEQUENCE {</w:t>
              </w:r>
            </w:ins>
          </w:p>
        </w:tc>
        <w:tc>
          <w:tcPr>
            <w:tcW w:w="2268" w:type="dxa"/>
            <w:shd w:val="clear" w:color="auto" w:fill="auto"/>
          </w:tcPr>
          <w:p w14:paraId="563AEC67" w14:textId="77777777" w:rsidR="00EA231E" w:rsidRPr="00CA0DAD" w:rsidRDefault="00EA231E" w:rsidP="004C463B">
            <w:pPr>
              <w:pStyle w:val="TAL"/>
              <w:rPr>
                <w:ins w:id="44" w:author="Adan Toril" w:date="2021-02-04T14:46:00Z"/>
              </w:rPr>
            </w:pPr>
          </w:p>
        </w:tc>
        <w:tc>
          <w:tcPr>
            <w:tcW w:w="1701" w:type="dxa"/>
            <w:shd w:val="clear" w:color="auto" w:fill="auto"/>
          </w:tcPr>
          <w:p w14:paraId="2D8C051C" w14:textId="77777777" w:rsidR="00EA231E" w:rsidRPr="00CA0DAD" w:rsidRDefault="00EA231E" w:rsidP="004C463B">
            <w:pPr>
              <w:pStyle w:val="TAL"/>
              <w:rPr>
                <w:ins w:id="45" w:author="Adan Toril" w:date="2021-02-04T14:46:00Z"/>
              </w:rPr>
            </w:pPr>
          </w:p>
        </w:tc>
        <w:tc>
          <w:tcPr>
            <w:tcW w:w="1275" w:type="dxa"/>
            <w:shd w:val="clear" w:color="auto" w:fill="auto"/>
          </w:tcPr>
          <w:p w14:paraId="6FACC6E8" w14:textId="77777777" w:rsidR="00EA231E" w:rsidRPr="00CA0DAD" w:rsidRDefault="00EA231E" w:rsidP="004C463B">
            <w:pPr>
              <w:pStyle w:val="TAL"/>
              <w:rPr>
                <w:ins w:id="46" w:author="Adan Toril" w:date="2021-02-04T14:46:00Z"/>
              </w:rPr>
            </w:pPr>
          </w:p>
        </w:tc>
      </w:tr>
      <w:tr w:rsidR="00EA231E" w:rsidRPr="00CA0DAD" w14:paraId="6F8D7757" w14:textId="77777777" w:rsidTr="004C463B">
        <w:tblPrEx>
          <w:tblCellMar>
            <w:right w:w="108" w:type="dxa"/>
          </w:tblCellMar>
        </w:tblPrEx>
        <w:trPr>
          <w:gridAfter w:val="1"/>
          <w:wAfter w:w="9" w:type="dxa"/>
          <w:jc w:val="center"/>
          <w:ins w:id="47" w:author="Adan Toril" w:date="2021-02-04T14:46:00Z"/>
        </w:trPr>
        <w:tc>
          <w:tcPr>
            <w:tcW w:w="4537" w:type="dxa"/>
            <w:gridSpan w:val="2"/>
            <w:tcBorders>
              <w:top w:val="single" w:sz="4" w:space="0" w:color="auto"/>
              <w:left w:val="single" w:sz="4" w:space="0" w:color="auto"/>
              <w:bottom w:val="single" w:sz="4" w:space="0" w:color="auto"/>
              <w:right w:val="single" w:sz="4" w:space="0" w:color="auto"/>
            </w:tcBorders>
          </w:tcPr>
          <w:p w14:paraId="04D24590" w14:textId="77777777" w:rsidR="00EA231E" w:rsidRPr="00CA0DAD" w:rsidRDefault="00EA231E" w:rsidP="004C463B">
            <w:pPr>
              <w:pStyle w:val="TAL"/>
              <w:rPr>
                <w:ins w:id="48" w:author="Adan Toril" w:date="2021-02-04T14:46:00Z"/>
              </w:rPr>
            </w:pPr>
            <w:ins w:id="49" w:author="Adan Toril" w:date="2021-02-04T14:46:00Z">
              <w:r w:rsidRPr="00CA0DAD">
                <w:t xml:space="preserve">  </w:t>
              </w:r>
              <w:proofErr w:type="spellStart"/>
              <w:r w:rsidRPr="00CA0DAD">
                <w:t>cqi-ReportModeAperiodic</w:t>
              </w:r>
              <w:proofErr w:type="spellEnd"/>
            </w:ins>
          </w:p>
        </w:tc>
        <w:tc>
          <w:tcPr>
            <w:tcW w:w="2268" w:type="dxa"/>
            <w:tcBorders>
              <w:top w:val="single" w:sz="4" w:space="0" w:color="auto"/>
              <w:left w:val="single" w:sz="4" w:space="0" w:color="auto"/>
              <w:bottom w:val="single" w:sz="4" w:space="0" w:color="auto"/>
              <w:right w:val="single" w:sz="4" w:space="0" w:color="auto"/>
            </w:tcBorders>
          </w:tcPr>
          <w:p w14:paraId="11C358B7" w14:textId="77777777" w:rsidR="00EA231E" w:rsidRPr="00CA0DAD" w:rsidRDefault="00EA231E" w:rsidP="004C463B">
            <w:pPr>
              <w:pStyle w:val="TAL"/>
              <w:rPr>
                <w:ins w:id="50" w:author="Adan Toril" w:date="2021-02-04T14:46:00Z"/>
              </w:rPr>
            </w:pPr>
            <w:ins w:id="51" w:author="Adan Toril" w:date="2021-02-04T14:46:00Z">
              <w:r w:rsidRPr="00CA0DAD">
                <w:t>NOT PRESENT</w:t>
              </w:r>
            </w:ins>
          </w:p>
        </w:tc>
        <w:tc>
          <w:tcPr>
            <w:tcW w:w="1701" w:type="dxa"/>
            <w:tcBorders>
              <w:top w:val="single" w:sz="4" w:space="0" w:color="auto"/>
              <w:left w:val="single" w:sz="4" w:space="0" w:color="auto"/>
              <w:bottom w:val="single" w:sz="4" w:space="0" w:color="auto"/>
              <w:right w:val="single" w:sz="4" w:space="0" w:color="auto"/>
            </w:tcBorders>
          </w:tcPr>
          <w:p w14:paraId="0E2F2F30" w14:textId="77777777" w:rsidR="00EA231E" w:rsidRPr="00CA0DAD" w:rsidRDefault="00EA231E" w:rsidP="004C463B">
            <w:pPr>
              <w:pStyle w:val="TAL"/>
              <w:rPr>
                <w:ins w:id="52" w:author="Adan Toril" w:date="2021-02-04T14:46:00Z"/>
              </w:rPr>
            </w:pPr>
          </w:p>
        </w:tc>
        <w:tc>
          <w:tcPr>
            <w:tcW w:w="1275" w:type="dxa"/>
            <w:tcBorders>
              <w:top w:val="single" w:sz="4" w:space="0" w:color="auto"/>
              <w:left w:val="single" w:sz="4" w:space="0" w:color="auto"/>
              <w:bottom w:val="single" w:sz="4" w:space="0" w:color="auto"/>
              <w:right w:val="single" w:sz="4" w:space="0" w:color="auto"/>
            </w:tcBorders>
          </w:tcPr>
          <w:p w14:paraId="4331FB96" w14:textId="77777777" w:rsidR="00EA231E" w:rsidRPr="00CA0DAD" w:rsidRDefault="00EA231E" w:rsidP="004C463B">
            <w:pPr>
              <w:pStyle w:val="TAL"/>
              <w:rPr>
                <w:ins w:id="53" w:author="Adan Toril" w:date="2021-02-04T14:46:00Z"/>
              </w:rPr>
            </w:pPr>
          </w:p>
        </w:tc>
      </w:tr>
      <w:tr w:rsidR="00EA231E" w:rsidRPr="00CA0DAD" w14:paraId="2F45C613" w14:textId="77777777" w:rsidTr="004C463B">
        <w:tblPrEx>
          <w:tblCellMar>
            <w:right w:w="108" w:type="dxa"/>
          </w:tblCellMar>
        </w:tblPrEx>
        <w:trPr>
          <w:gridAfter w:val="1"/>
          <w:wAfter w:w="9" w:type="dxa"/>
          <w:jc w:val="center"/>
          <w:ins w:id="54" w:author="Adan Toril" w:date="2021-02-04T14:46:00Z"/>
        </w:trPr>
        <w:tc>
          <w:tcPr>
            <w:tcW w:w="4537" w:type="dxa"/>
            <w:gridSpan w:val="2"/>
            <w:tcBorders>
              <w:top w:val="single" w:sz="4" w:space="0" w:color="auto"/>
              <w:left w:val="single" w:sz="4" w:space="0" w:color="auto"/>
              <w:bottom w:val="single" w:sz="4" w:space="0" w:color="auto"/>
              <w:right w:val="single" w:sz="4" w:space="0" w:color="auto"/>
            </w:tcBorders>
          </w:tcPr>
          <w:p w14:paraId="21283A3F" w14:textId="77777777" w:rsidR="00EA231E" w:rsidRPr="00CA0DAD" w:rsidRDefault="00EA231E" w:rsidP="004C463B">
            <w:pPr>
              <w:pStyle w:val="TAL"/>
              <w:rPr>
                <w:ins w:id="55" w:author="Adan Toril" w:date="2021-02-04T14:46:00Z"/>
              </w:rPr>
            </w:pPr>
            <w:ins w:id="56" w:author="Adan Toril" w:date="2021-02-04T14:46:00Z">
              <w:r w:rsidRPr="00CA0DAD">
                <w:t xml:space="preserve">  </w:t>
              </w:r>
              <w:proofErr w:type="spellStart"/>
              <w:r w:rsidRPr="00CA0DAD">
                <w:t>cqi-ReportPeriodic</w:t>
              </w:r>
              <w:proofErr w:type="spellEnd"/>
            </w:ins>
          </w:p>
        </w:tc>
        <w:tc>
          <w:tcPr>
            <w:tcW w:w="2268" w:type="dxa"/>
            <w:tcBorders>
              <w:top w:val="single" w:sz="4" w:space="0" w:color="auto"/>
              <w:left w:val="single" w:sz="4" w:space="0" w:color="auto"/>
              <w:bottom w:val="single" w:sz="4" w:space="0" w:color="auto"/>
              <w:right w:val="single" w:sz="4" w:space="0" w:color="auto"/>
            </w:tcBorders>
          </w:tcPr>
          <w:p w14:paraId="1F4F3D42" w14:textId="77777777" w:rsidR="00EA231E" w:rsidRPr="00CA0DAD" w:rsidRDefault="00EA231E" w:rsidP="004C463B">
            <w:pPr>
              <w:pStyle w:val="TAL"/>
              <w:rPr>
                <w:ins w:id="57" w:author="Adan Toril" w:date="2021-02-04T14:46:00Z"/>
              </w:rPr>
            </w:pPr>
            <w:ins w:id="58" w:author="Adan Toril" w:date="2021-02-04T14:46:00Z">
              <w:r w:rsidRPr="00CA0DAD">
                <w:t>NOT PRESENT</w:t>
              </w:r>
            </w:ins>
          </w:p>
        </w:tc>
        <w:tc>
          <w:tcPr>
            <w:tcW w:w="1701" w:type="dxa"/>
            <w:tcBorders>
              <w:top w:val="single" w:sz="4" w:space="0" w:color="auto"/>
              <w:left w:val="single" w:sz="4" w:space="0" w:color="auto"/>
              <w:bottom w:val="single" w:sz="4" w:space="0" w:color="auto"/>
              <w:right w:val="single" w:sz="4" w:space="0" w:color="auto"/>
            </w:tcBorders>
          </w:tcPr>
          <w:p w14:paraId="3DEDD38F" w14:textId="77777777" w:rsidR="00EA231E" w:rsidRPr="00CA0DAD" w:rsidRDefault="00EA231E" w:rsidP="004C463B">
            <w:pPr>
              <w:pStyle w:val="TAL"/>
              <w:rPr>
                <w:ins w:id="59" w:author="Adan Toril" w:date="2021-02-04T14:46:00Z"/>
              </w:rPr>
            </w:pPr>
          </w:p>
        </w:tc>
        <w:tc>
          <w:tcPr>
            <w:tcW w:w="1275" w:type="dxa"/>
            <w:tcBorders>
              <w:top w:val="single" w:sz="4" w:space="0" w:color="auto"/>
              <w:left w:val="single" w:sz="4" w:space="0" w:color="auto"/>
              <w:bottom w:val="single" w:sz="4" w:space="0" w:color="auto"/>
              <w:right w:val="single" w:sz="4" w:space="0" w:color="auto"/>
            </w:tcBorders>
          </w:tcPr>
          <w:p w14:paraId="67D9F2D5" w14:textId="77777777" w:rsidR="00EA231E" w:rsidRPr="00CA0DAD" w:rsidRDefault="00EA231E" w:rsidP="004C463B">
            <w:pPr>
              <w:pStyle w:val="TAL"/>
              <w:rPr>
                <w:ins w:id="60" w:author="Adan Toril" w:date="2021-02-04T14:46:00Z"/>
              </w:rPr>
            </w:pPr>
          </w:p>
        </w:tc>
      </w:tr>
      <w:tr w:rsidR="00EA231E" w:rsidRPr="00CA0DAD" w14:paraId="5F720250" w14:textId="77777777" w:rsidTr="004C463B">
        <w:tblPrEx>
          <w:tblCellMar>
            <w:right w:w="108" w:type="dxa"/>
          </w:tblCellMar>
        </w:tblPrEx>
        <w:trPr>
          <w:gridAfter w:val="1"/>
          <w:wAfter w:w="9" w:type="dxa"/>
          <w:jc w:val="center"/>
          <w:ins w:id="61" w:author="Adan Toril" w:date="2021-02-04T14:46:00Z"/>
        </w:trPr>
        <w:tc>
          <w:tcPr>
            <w:tcW w:w="4537" w:type="dxa"/>
            <w:gridSpan w:val="2"/>
            <w:tcBorders>
              <w:top w:val="single" w:sz="4" w:space="0" w:color="auto"/>
              <w:left w:val="single" w:sz="4" w:space="0" w:color="auto"/>
              <w:bottom w:val="single" w:sz="4" w:space="0" w:color="auto"/>
              <w:right w:val="single" w:sz="4" w:space="0" w:color="auto"/>
            </w:tcBorders>
          </w:tcPr>
          <w:p w14:paraId="22CC8193" w14:textId="77777777" w:rsidR="00EA231E" w:rsidRPr="00CA0DAD" w:rsidRDefault="00EA231E" w:rsidP="004C463B">
            <w:pPr>
              <w:pStyle w:val="TAL"/>
              <w:rPr>
                <w:ins w:id="62" w:author="Adan Toril" w:date="2021-02-04T14:46:00Z"/>
              </w:rPr>
            </w:pPr>
            <w:ins w:id="63" w:author="Adan Toril" w:date="2021-02-04T14:46:00Z">
              <w:r w:rsidRPr="00CA0DAD">
                <w:t>}</w:t>
              </w:r>
            </w:ins>
          </w:p>
        </w:tc>
        <w:tc>
          <w:tcPr>
            <w:tcW w:w="2268" w:type="dxa"/>
            <w:tcBorders>
              <w:top w:val="single" w:sz="4" w:space="0" w:color="auto"/>
              <w:left w:val="single" w:sz="4" w:space="0" w:color="auto"/>
              <w:bottom w:val="single" w:sz="4" w:space="0" w:color="auto"/>
              <w:right w:val="single" w:sz="4" w:space="0" w:color="auto"/>
            </w:tcBorders>
          </w:tcPr>
          <w:p w14:paraId="1A93A07F" w14:textId="77777777" w:rsidR="00EA231E" w:rsidRPr="00CA0DAD" w:rsidRDefault="00EA231E" w:rsidP="004C463B">
            <w:pPr>
              <w:pStyle w:val="TAL"/>
              <w:rPr>
                <w:ins w:id="64" w:author="Adan Toril" w:date="2021-02-04T14:46:00Z"/>
              </w:rPr>
            </w:pPr>
          </w:p>
        </w:tc>
        <w:tc>
          <w:tcPr>
            <w:tcW w:w="1701" w:type="dxa"/>
            <w:tcBorders>
              <w:top w:val="single" w:sz="4" w:space="0" w:color="auto"/>
              <w:left w:val="single" w:sz="4" w:space="0" w:color="auto"/>
              <w:bottom w:val="single" w:sz="4" w:space="0" w:color="auto"/>
              <w:right w:val="single" w:sz="4" w:space="0" w:color="auto"/>
            </w:tcBorders>
          </w:tcPr>
          <w:p w14:paraId="2C80F58A" w14:textId="77777777" w:rsidR="00EA231E" w:rsidRPr="00CA0DAD" w:rsidRDefault="00EA231E" w:rsidP="004C463B">
            <w:pPr>
              <w:pStyle w:val="TAL"/>
              <w:rPr>
                <w:ins w:id="65" w:author="Adan Toril" w:date="2021-02-04T14:46:00Z"/>
              </w:rPr>
            </w:pPr>
          </w:p>
        </w:tc>
        <w:tc>
          <w:tcPr>
            <w:tcW w:w="1275" w:type="dxa"/>
            <w:tcBorders>
              <w:top w:val="single" w:sz="4" w:space="0" w:color="auto"/>
              <w:left w:val="single" w:sz="4" w:space="0" w:color="auto"/>
              <w:bottom w:val="single" w:sz="4" w:space="0" w:color="auto"/>
              <w:right w:val="single" w:sz="4" w:space="0" w:color="auto"/>
            </w:tcBorders>
          </w:tcPr>
          <w:p w14:paraId="6A587AF5" w14:textId="77777777" w:rsidR="00EA231E" w:rsidRPr="00CA0DAD" w:rsidRDefault="00EA231E" w:rsidP="004C463B">
            <w:pPr>
              <w:pStyle w:val="TAL"/>
              <w:rPr>
                <w:ins w:id="66" w:author="Adan Toril" w:date="2021-02-04T14:46:00Z"/>
              </w:rPr>
            </w:pPr>
          </w:p>
        </w:tc>
      </w:tr>
    </w:tbl>
    <w:p w14:paraId="33CF93D3" w14:textId="77777777" w:rsidR="00EA231E" w:rsidRPr="00CA0DAD" w:rsidRDefault="00EA231E" w:rsidP="00EA231E">
      <w:pPr>
        <w:rPr>
          <w:ins w:id="67" w:author="Adan Toril" w:date="2021-02-04T14:46:00Z"/>
        </w:rPr>
      </w:pPr>
    </w:p>
    <w:p w14:paraId="3D66DA8C" w14:textId="123A5C46" w:rsidR="00EA231E" w:rsidRPr="00CA0DAD" w:rsidRDefault="00EA231E" w:rsidP="00EA231E">
      <w:pPr>
        <w:pStyle w:val="TH"/>
        <w:rPr>
          <w:ins w:id="68" w:author="Adan Toril" w:date="2021-02-04T14:46:00Z"/>
        </w:rPr>
      </w:pPr>
      <w:ins w:id="69" w:author="Adan Toril" w:date="2021-02-04T14:46:00Z">
        <w:r w:rsidRPr="00CA0DAD">
          <w:t>Table 4.</w:t>
        </w:r>
        <w:r>
          <w:t>8</w:t>
        </w:r>
        <w:r w:rsidRPr="00CA0DAD">
          <w:t>-</w:t>
        </w:r>
        <w:r>
          <w:t>2</w:t>
        </w:r>
        <w:r w:rsidRPr="00CA0DAD">
          <w:t xml:space="preserve">: </w:t>
        </w:r>
        <w:proofErr w:type="spellStart"/>
        <w:r w:rsidRPr="00CA0DAD">
          <w:rPr>
            <w:i/>
          </w:rPr>
          <w:t>PhysicalConfigDedicated</w:t>
        </w:r>
        <w:proofErr w:type="spellEnd"/>
        <w:r w:rsidRPr="00CA0DAD">
          <w:rPr>
            <w:i/>
          </w:rPr>
          <w:t xml:space="preserve">-DEFAULT: </w:t>
        </w:r>
        <w:r w:rsidRPr="00CA0DAD">
          <w:rPr>
            <w:iCs/>
          </w:rPr>
          <w:t xml:space="preserve">Additional </w:t>
        </w:r>
        <w:r w:rsidRPr="00CA0DAD">
          <w:t>E</w:t>
        </w:r>
        <w:r w:rsidRPr="00CA0DAD">
          <w:rPr>
            <w:iCs/>
          </w:rPr>
          <w:t>-UTRA Anchor Configuration</w:t>
        </w:r>
      </w:ins>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A231E" w:rsidRPr="00CA0DAD" w14:paraId="4574C005" w14:textId="77777777" w:rsidTr="004C463B">
        <w:trPr>
          <w:gridBefore w:val="1"/>
          <w:wBefore w:w="9" w:type="dxa"/>
          <w:ins w:id="70" w:author="Adan Toril" w:date="2021-02-04T14:46:00Z"/>
        </w:trPr>
        <w:tc>
          <w:tcPr>
            <w:tcW w:w="9738" w:type="dxa"/>
            <w:gridSpan w:val="4"/>
          </w:tcPr>
          <w:p w14:paraId="2DDAFEFB" w14:textId="77777777" w:rsidR="00EA231E" w:rsidRPr="00CA0DAD" w:rsidRDefault="00EA231E" w:rsidP="004C463B">
            <w:pPr>
              <w:pStyle w:val="TAL"/>
              <w:rPr>
                <w:ins w:id="71" w:author="Adan Toril" w:date="2021-02-04T14:46:00Z"/>
              </w:rPr>
            </w:pPr>
            <w:ins w:id="72" w:author="Adan Toril" w:date="2021-02-04T14:46:00Z">
              <w:r w:rsidRPr="00CA0DAD">
                <w:t xml:space="preserve">Derivation Path: TS 36.508 [7] clause 4.8.2, Table 4.8.2.1.6-1 </w:t>
              </w:r>
              <w:proofErr w:type="spellStart"/>
              <w:r w:rsidRPr="00CA0DAD">
                <w:t>PhysicalConfigDedicated</w:t>
              </w:r>
              <w:proofErr w:type="spellEnd"/>
              <w:r w:rsidRPr="00CA0DAD">
                <w:t>-DEFAULT</w:t>
              </w:r>
            </w:ins>
          </w:p>
        </w:tc>
      </w:tr>
      <w:tr w:rsidR="00EA231E" w:rsidRPr="00CA0DAD" w14:paraId="354DCFE5" w14:textId="77777777" w:rsidTr="004C463B">
        <w:tblPrEx>
          <w:tblCellMar>
            <w:left w:w="108" w:type="dxa"/>
            <w:right w:w="108" w:type="dxa"/>
          </w:tblCellMar>
        </w:tblPrEx>
        <w:trPr>
          <w:ins w:id="73" w:author="Adan Toril" w:date="2021-02-04T14:46:00Z"/>
        </w:trPr>
        <w:tc>
          <w:tcPr>
            <w:tcW w:w="4535" w:type="dxa"/>
            <w:gridSpan w:val="2"/>
          </w:tcPr>
          <w:p w14:paraId="2AF75BAE" w14:textId="77777777" w:rsidR="00EA231E" w:rsidRPr="00CA0DAD" w:rsidRDefault="00EA231E" w:rsidP="004C463B">
            <w:pPr>
              <w:pStyle w:val="TAH"/>
              <w:rPr>
                <w:ins w:id="74" w:author="Adan Toril" w:date="2021-02-04T14:46:00Z"/>
              </w:rPr>
            </w:pPr>
            <w:ins w:id="75" w:author="Adan Toril" w:date="2021-02-04T14:46:00Z">
              <w:r w:rsidRPr="00CA0DAD">
                <w:t>Information Element</w:t>
              </w:r>
            </w:ins>
          </w:p>
        </w:tc>
        <w:tc>
          <w:tcPr>
            <w:tcW w:w="2267" w:type="dxa"/>
          </w:tcPr>
          <w:p w14:paraId="6E84F035" w14:textId="77777777" w:rsidR="00EA231E" w:rsidRPr="00CA0DAD" w:rsidRDefault="00EA231E" w:rsidP="004C463B">
            <w:pPr>
              <w:pStyle w:val="TAH"/>
              <w:rPr>
                <w:ins w:id="76" w:author="Adan Toril" w:date="2021-02-04T14:46:00Z"/>
              </w:rPr>
            </w:pPr>
            <w:ins w:id="77" w:author="Adan Toril" w:date="2021-02-04T14:46:00Z">
              <w:r w:rsidRPr="00CA0DAD">
                <w:t>Value/remark</w:t>
              </w:r>
            </w:ins>
          </w:p>
        </w:tc>
        <w:tc>
          <w:tcPr>
            <w:tcW w:w="1700" w:type="dxa"/>
          </w:tcPr>
          <w:p w14:paraId="7D0024D3" w14:textId="77777777" w:rsidR="00EA231E" w:rsidRPr="00CA0DAD" w:rsidRDefault="00EA231E" w:rsidP="004C463B">
            <w:pPr>
              <w:pStyle w:val="TAH"/>
              <w:rPr>
                <w:ins w:id="78" w:author="Adan Toril" w:date="2021-02-04T14:46:00Z"/>
              </w:rPr>
            </w:pPr>
            <w:ins w:id="79" w:author="Adan Toril" w:date="2021-02-04T14:46:00Z">
              <w:r w:rsidRPr="00CA0DAD">
                <w:t>Comment</w:t>
              </w:r>
            </w:ins>
          </w:p>
        </w:tc>
        <w:tc>
          <w:tcPr>
            <w:tcW w:w="1245" w:type="dxa"/>
          </w:tcPr>
          <w:p w14:paraId="0991B15C" w14:textId="77777777" w:rsidR="00EA231E" w:rsidRPr="00CA0DAD" w:rsidRDefault="00EA231E" w:rsidP="004C463B">
            <w:pPr>
              <w:pStyle w:val="TAH"/>
              <w:rPr>
                <w:ins w:id="80" w:author="Adan Toril" w:date="2021-02-04T14:46:00Z"/>
              </w:rPr>
            </w:pPr>
            <w:ins w:id="81" w:author="Adan Toril" w:date="2021-02-04T14:46:00Z">
              <w:r w:rsidRPr="00CA0DAD">
                <w:t>Condition</w:t>
              </w:r>
            </w:ins>
          </w:p>
        </w:tc>
      </w:tr>
      <w:tr w:rsidR="00EA231E" w:rsidRPr="00CA0DAD" w14:paraId="16EDAF74" w14:textId="77777777" w:rsidTr="004C463B">
        <w:tblPrEx>
          <w:tblCellMar>
            <w:left w:w="108" w:type="dxa"/>
            <w:right w:w="108" w:type="dxa"/>
          </w:tblCellMar>
        </w:tblPrEx>
        <w:trPr>
          <w:ins w:id="82" w:author="Adan Toril" w:date="2021-02-04T14:46:00Z"/>
        </w:trPr>
        <w:tc>
          <w:tcPr>
            <w:tcW w:w="4535" w:type="dxa"/>
            <w:gridSpan w:val="2"/>
            <w:tcBorders>
              <w:bottom w:val="single" w:sz="4" w:space="0" w:color="000000"/>
            </w:tcBorders>
          </w:tcPr>
          <w:p w14:paraId="052D43E2" w14:textId="77777777" w:rsidR="00EA231E" w:rsidRPr="00CA0DAD" w:rsidRDefault="00EA231E" w:rsidP="004C463B">
            <w:pPr>
              <w:pStyle w:val="TAL"/>
              <w:rPr>
                <w:ins w:id="83" w:author="Adan Toril" w:date="2021-02-04T14:46:00Z"/>
              </w:rPr>
            </w:pPr>
            <w:proofErr w:type="spellStart"/>
            <w:ins w:id="84" w:author="Adan Toril" w:date="2021-02-04T14:46:00Z">
              <w:r w:rsidRPr="00CA0DAD">
                <w:t>PhysicalConfigDedicated</w:t>
              </w:r>
              <w:proofErr w:type="spellEnd"/>
              <w:r w:rsidRPr="00CA0DAD">
                <w:t>-DEFAULT ::= SEQUENCE {</w:t>
              </w:r>
            </w:ins>
          </w:p>
        </w:tc>
        <w:tc>
          <w:tcPr>
            <w:tcW w:w="2267" w:type="dxa"/>
          </w:tcPr>
          <w:p w14:paraId="3491F7B7" w14:textId="77777777" w:rsidR="00EA231E" w:rsidRPr="00CA0DAD" w:rsidRDefault="00EA231E" w:rsidP="004C463B">
            <w:pPr>
              <w:pStyle w:val="TAL"/>
              <w:rPr>
                <w:ins w:id="85" w:author="Adan Toril" w:date="2021-02-04T14:46:00Z"/>
              </w:rPr>
            </w:pPr>
          </w:p>
        </w:tc>
        <w:tc>
          <w:tcPr>
            <w:tcW w:w="1700" w:type="dxa"/>
          </w:tcPr>
          <w:p w14:paraId="5ED8ED50" w14:textId="77777777" w:rsidR="00EA231E" w:rsidRPr="00CA0DAD" w:rsidRDefault="00EA231E" w:rsidP="004C463B">
            <w:pPr>
              <w:pStyle w:val="TAL"/>
              <w:rPr>
                <w:ins w:id="86" w:author="Adan Toril" w:date="2021-02-04T14:46:00Z"/>
              </w:rPr>
            </w:pPr>
          </w:p>
        </w:tc>
        <w:tc>
          <w:tcPr>
            <w:tcW w:w="1245" w:type="dxa"/>
          </w:tcPr>
          <w:p w14:paraId="4314FAFE" w14:textId="77777777" w:rsidR="00EA231E" w:rsidRPr="00CA0DAD" w:rsidRDefault="00EA231E" w:rsidP="004C463B">
            <w:pPr>
              <w:pStyle w:val="TAL"/>
              <w:rPr>
                <w:ins w:id="87" w:author="Adan Toril" w:date="2021-02-04T14:46:00Z"/>
              </w:rPr>
            </w:pPr>
          </w:p>
        </w:tc>
      </w:tr>
      <w:tr w:rsidR="00EA231E" w:rsidRPr="00CA0DAD" w14:paraId="1ACF1C89" w14:textId="77777777" w:rsidTr="004C463B">
        <w:tblPrEx>
          <w:tblCellMar>
            <w:left w:w="108" w:type="dxa"/>
            <w:right w:w="108" w:type="dxa"/>
          </w:tblCellMar>
        </w:tblPrEx>
        <w:trPr>
          <w:ins w:id="88" w:author="Adan Toril" w:date="2021-02-04T14:46:00Z"/>
        </w:trPr>
        <w:tc>
          <w:tcPr>
            <w:tcW w:w="4535" w:type="dxa"/>
            <w:gridSpan w:val="2"/>
          </w:tcPr>
          <w:p w14:paraId="3770AC10" w14:textId="77777777" w:rsidR="00EA231E" w:rsidRPr="00CA0DAD" w:rsidRDefault="00EA231E" w:rsidP="004C463B">
            <w:pPr>
              <w:pStyle w:val="TAL"/>
              <w:rPr>
                <w:ins w:id="89" w:author="Adan Toril" w:date="2021-02-04T14:46:00Z"/>
              </w:rPr>
            </w:pPr>
            <w:ins w:id="90" w:author="Adan Toril" w:date="2021-02-04T14:46:00Z">
              <w:r w:rsidRPr="00CA0DAD">
                <w:t xml:space="preserve">  </w:t>
              </w:r>
              <w:proofErr w:type="spellStart"/>
              <w:r w:rsidRPr="00CA0DAD">
                <w:t>soundingRS</w:t>
              </w:r>
              <w:proofErr w:type="spellEnd"/>
              <w:r w:rsidRPr="00CA0DAD">
                <w:t>-UL-</w:t>
              </w:r>
              <w:proofErr w:type="spellStart"/>
              <w:r w:rsidRPr="00CA0DAD">
                <w:t>ConfigDedicated</w:t>
              </w:r>
              <w:proofErr w:type="spellEnd"/>
            </w:ins>
          </w:p>
        </w:tc>
        <w:tc>
          <w:tcPr>
            <w:tcW w:w="2267" w:type="dxa"/>
          </w:tcPr>
          <w:p w14:paraId="7885C11E" w14:textId="77777777" w:rsidR="00EA231E" w:rsidRPr="00CA0DAD" w:rsidRDefault="00EA231E" w:rsidP="004C463B">
            <w:pPr>
              <w:pStyle w:val="TAL"/>
              <w:rPr>
                <w:ins w:id="91" w:author="Adan Toril" w:date="2021-02-04T14:46:00Z"/>
              </w:rPr>
            </w:pPr>
            <w:ins w:id="92" w:author="Adan Toril" w:date="2021-02-04T14:46:00Z">
              <w:r w:rsidRPr="00CA0DAD">
                <w:t>Not present</w:t>
              </w:r>
            </w:ins>
          </w:p>
        </w:tc>
        <w:tc>
          <w:tcPr>
            <w:tcW w:w="1700" w:type="dxa"/>
          </w:tcPr>
          <w:p w14:paraId="3E4E9DE6" w14:textId="77777777" w:rsidR="00EA231E" w:rsidRPr="00CA0DAD" w:rsidRDefault="00EA231E" w:rsidP="004C463B">
            <w:pPr>
              <w:pStyle w:val="TAL"/>
              <w:rPr>
                <w:ins w:id="93" w:author="Adan Toril" w:date="2021-02-04T14:46:00Z"/>
              </w:rPr>
            </w:pPr>
          </w:p>
        </w:tc>
        <w:tc>
          <w:tcPr>
            <w:tcW w:w="1245" w:type="dxa"/>
          </w:tcPr>
          <w:p w14:paraId="690C6016" w14:textId="77777777" w:rsidR="00EA231E" w:rsidRPr="00CA0DAD" w:rsidRDefault="00EA231E" w:rsidP="004C463B">
            <w:pPr>
              <w:pStyle w:val="TAL"/>
              <w:rPr>
                <w:ins w:id="94" w:author="Adan Toril" w:date="2021-02-04T14:46:00Z"/>
              </w:rPr>
            </w:pPr>
            <w:ins w:id="95" w:author="Adan Toril" w:date="2021-02-04T14:46:00Z">
              <w:r w:rsidRPr="00CA0DAD">
                <w:t>RBC</w:t>
              </w:r>
            </w:ins>
          </w:p>
        </w:tc>
      </w:tr>
      <w:tr w:rsidR="00EA231E" w:rsidRPr="00CA0DAD" w14:paraId="741BF7D8" w14:textId="77777777" w:rsidTr="004C463B">
        <w:tblPrEx>
          <w:tblCellMar>
            <w:left w:w="108" w:type="dxa"/>
            <w:right w:w="108" w:type="dxa"/>
          </w:tblCellMar>
        </w:tblPrEx>
        <w:trPr>
          <w:ins w:id="96" w:author="Adan Toril" w:date="2021-02-04T14:46:00Z"/>
        </w:trPr>
        <w:tc>
          <w:tcPr>
            <w:tcW w:w="4535" w:type="dxa"/>
            <w:gridSpan w:val="2"/>
          </w:tcPr>
          <w:p w14:paraId="168686DE" w14:textId="77777777" w:rsidR="00EA231E" w:rsidRPr="00CA0DAD" w:rsidRDefault="00EA231E" w:rsidP="004C463B">
            <w:pPr>
              <w:pStyle w:val="TAL"/>
              <w:rPr>
                <w:ins w:id="97" w:author="Adan Toril" w:date="2021-02-04T14:46:00Z"/>
              </w:rPr>
            </w:pPr>
            <w:ins w:id="98" w:author="Adan Toril" w:date="2021-02-04T14:46:00Z">
              <w:r w:rsidRPr="00CA0DAD">
                <w:t>}</w:t>
              </w:r>
            </w:ins>
          </w:p>
        </w:tc>
        <w:tc>
          <w:tcPr>
            <w:tcW w:w="2267" w:type="dxa"/>
          </w:tcPr>
          <w:p w14:paraId="41F0B6FC" w14:textId="77777777" w:rsidR="00EA231E" w:rsidRPr="00CA0DAD" w:rsidRDefault="00EA231E" w:rsidP="004C463B">
            <w:pPr>
              <w:pStyle w:val="TAL"/>
              <w:rPr>
                <w:ins w:id="99" w:author="Adan Toril" w:date="2021-02-04T14:46:00Z"/>
              </w:rPr>
            </w:pPr>
          </w:p>
        </w:tc>
        <w:tc>
          <w:tcPr>
            <w:tcW w:w="1700" w:type="dxa"/>
          </w:tcPr>
          <w:p w14:paraId="4AA8AE33" w14:textId="77777777" w:rsidR="00EA231E" w:rsidRPr="00CA0DAD" w:rsidRDefault="00EA231E" w:rsidP="004C463B">
            <w:pPr>
              <w:pStyle w:val="TAL"/>
              <w:rPr>
                <w:ins w:id="100" w:author="Adan Toril" w:date="2021-02-04T14:46:00Z"/>
              </w:rPr>
            </w:pPr>
          </w:p>
        </w:tc>
        <w:tc>
          <w:tcPr>
            <w:tcW w:w="1245" w:type="dxa"/>
          </w:tcPr>
          <w:p w14:paraId="442FAD66" w14:textId="77777777" w:rsidR="00EA231E" w:rsidRPr="00CA0DAD" w:rsidRDefault="00EA231E" w:rsidP="004C463B">
            <w:pPr>
              <w:pStyle w:val="TAL"/>
              <w:rPr>
                <w:ins w:id="101" w:author="Adan Toril" w:date="2021-02-04T14:46:00Z"/>
              </w:rPr>
            </w:pPr>
          </w:p>
        </w:tc>
      </w:tr>
    </w:tbl>
    <w:p w14:paraId="700018D8" w14:textId="77777777" w:rsidR="00EA231E" w:rsidRPr="00CA0DAD" w:rsidRDefault="00EA231E" w:rsidP="00EA231E">
      <w:pPr>
        <w:rPr>
          <w:ins w:id="102" w:author="Adan Toril" w:date="2021-02-04T14:46:00Z"/>
        </w:rPr>
      </w:pPr>
    </w:p>
    <w:p w14:paraId="4EC60E94" w14:textId="39112989" w:rsidR="00EA231E" w:rsidRPr="00CA0DAD" w:rsidRDefault="00EA231E" w:rsidP="00EA231E">
      <w:pPr>
        <w:pStyle w:val="TH"/>
        <w:rPr>
          <w:ins w:id="103" w:author="Adan Toril" w:date="2021-02-04T14:46:00Z"/>
        </w:rPr>
      </w:pPr>
      <w:ins w:id="104" w:author="Adan Toril" w:date="2021-02-04T14:46:00Z">
        <w:r w:rsidRPr="00CA0DAD">
          <w:lastRenderedPageBreak/>
          <w:t>Table 4.</w:t>
        </w:r>
        <w:r>
          <w:t>8</w:t>
        </w:r>
        <w:r w:rsidRPr="00CA0DAD">
          <w:t>-</w:t>
        </w:r>
        <w:r>
          <w:t>3</w:t>
        </w:r>
        <w:r w:rsidRPr="00CA0DAD">
          <w:t xml:space="preserve">: </w:t>
        </w:r>
        <w:r w:rsidRPr="00CA0DAD">
          <w:rPr>
            <w:i/>
          </w:rPr>
          <w:t>MAC-</w:t>
        </w:r>
        <w:proofErr w:type="spellStart"/>
        <w:r w:rsidRPr="00CA0DAD">
          <w:rPr>
            <w:i/>
          </w:rPr>
          <w:t>MainConfig</w:t>
        </w:r>
        <w:proofErr w:type="spellEnd"/>
        <w:r w:rsidRPr="00CA0DAD">
          <w:rPr>
            <w:i/>
          </w:rPr>
          <w:t>-RBC</w:t>
        </w:r>
        <w:r w:rsidRPr="00CA0DAD">
          <w:t>: Additional E-UTRA Anchor Configuration</w:t>
        </w:r>
      </w:ins>
    </w:p>
    <w:tbl>
      <w:tblPr>
        <w:tblW w:w="974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000" w:firstRow="0" w:lastRow="0" w:firstColumn="0" w:lastColumn="0" w:noHBand="0" w:noVBand="0"/>
      </w:tblPr>
      <w:tblGrid>
        <w:gridCol w:w="9"/>
        <w:gridCol w:w="4526"/>
        <w:gridCol w:w="2267"/>
        <w:gridCol w:w="1700"/>
        <w:gridCol w:w="1245"/>
      </w:tblGrid>
      <w:tr w:rsidR="00EA231E" w:rsidRPr="00CA0DAD" w14:paraId="2EBB899A" w14:textId="77777777" w:rsidTr="004C463B">
        <w:trPr>
          <w:gridBefore w:val="1"/>
          <w:wBefore w:w="9" w:type="dxa"/>
          <w:jc w:val="center"/>
          <w:ins w:id="105" w:author="Adan Toril" w:date="2021-02-04T14:46:00Z"/>
        </w:trPr>
        <w:tc>
          <w:tcPr>
            <w:tcW w:w="9738" w:type="dxa"/>
            <w:gridSpan w:val="4"/>
          </w:tcPr>
          <w:p w14:paraId="1F2A2433" w14:textId="77777777" w:rsidR="00EA231E" w:rsidRPr="00CA0DAD" w:rsidRDefault="00EA231E" w:rsidP="004C463B">
            <w:pPr>
              <w:pStyle w:val="TAL"/>
              <w:rPr>
                <w:ins w:id="106" w:author="Adan Toril" w:date="2021-02-04T14:46:00Z"/>
              </w:rPr>
            </w:pPr>
            <w:ins w:id="107" w:author="Adan Toril" w:date="2021-02-04T14:46:00Z">
              <w:r w:rsidRPr="00CA0DAD">
                <w:t>Derivation Path: TS 36.508 [7] clause 4.8.2.1.5, Table 4.8.2.1.5-1 MAC-</w:t>
              </w:r>
              <w:proofErr w:type="spellStart"/>
              <w:r w:rsidRPr="00CA0DAD">
                <w:t>MainConfig</w:t>
              </w:r>
              <w:proofErr w:type="spellEnd"/>
              <w:r w:rsidRPr="00CA0DAD">
                <w:t>-RBC</w:t>
              </w:r>
            </w:ins>
          </w:p>
        </w:tc>
      </w:tr>
      <w:tr w:rsidR="00EA231E" w:rsidRPr="00CA0DAD" w14:paraId="23A6E9FA" w14:textId="77777777" w:rsidTr="004C463B">
        <w:tblPrEx>
          <w:tblCellMar>
            <w:right w:w="108" w:type="dxa"/>
          </w:tblCellMar>
        </w:tblPrEx>
        <w:trPr>
          <w:jc w:val="center"/>
          <w:ins w:id="108" w:author="Adan Toril" w:date="2021-02-04T14:46:00Z"/>
        </w:trPr>
        <w:tc>
          <w:tcPr>
            <w:tcW w:w="4535" w:type="dxa"/>
            <w:gridSpan w:val="2"/>
            <w:shd w:val="clear" w:color="auto" w:fill="auto"/>
          </w:tcPr>
          <w:p w14:paraId="6B9AA0F3" w14:textId="77777777" w:rsidR="00EA231E" w:rsidRPr="00CA0DAD" w:rsidRDefault="00EA231E" w:rsidP="004C463B">
            <w:pPr>
              <w:pStyle w:val="TAH"/>
              <w:rPr>
                <w:ins w:id="109" w:author="Adan Toril" w:date="2021-02-04T14:46:00Z"/>
              </w:rPr>
            </w:pPr>
            <w:ins w:id="110" w:author="Adan Toril" w:date="2021-02-04T14:46:00Z">
              <w:r w:rsidRPr="00CA0DAD">
                <w:t>Information Element</w:t>
              </w:r>
            </w:ins>
          </w:p>
        </w:tc>
        <w:tc>
          <w:tcPr>
            <w:tcW w:w="2267" w:type="dxa"/>
            <w:shd w:val="clear" w:color="auto" w:fill="auto"/>
          </w:tcPr>
          <w:p w14:paraId="261D7979" w14:textId="77777777" w:rsidR="00EA231E" w:rsidRPr="00CA0DAD" w:rsidRDefault="00EA231E" w:rsidP="004C463B">
            <w:pPr>
              <w:pStyle w:val="TAH"/>
              <w:rPr>
                <w:ins w:id="111" w:author="Adan Toril" w:date="2021-02-04T14:46:00Z"/>
              </w:rPr>
            </w:pPr>
            <w:ins w:id="112" w:author="Adan Toril" w:date="2021-02-04T14:46:00Z">
              <w:r w:rsidRPr="00CA0DAD">
                <w:t>Value/remark</w:t>
              </w:r>
            </w:ins>
          </w:p>
        </w:tc>
        <w:tc>
          <w:tcPr>
            <w:tcW w:w="1700" w:type="dxa"/>
            <w:shd w:val="clear" w:color="auto" w:fill="auto"/>
          </w:tcPr>
          <w:p w14:paraId="53C9DFB6" w14:textId="77777777" w:rsidR="00EA231E" w:rsidRPr="00CA0DAD" w:rsidRDefault="00EA231E" w:rsidP="004C463B">
            <w:pPr>
              <w:pStyle w:val="TAH"/>
              <w:rPr>
                <w:ins w:id="113" w:author="Adan Toril" w:date="2021-02-04T14:46:00Z"/>
              </w:rPr>
            </w:pPr>
            <w:ins w:id="114" w:author="Adan Toril" w:date="2021-02-04T14:46:00Z">
              <w:r w:rsidRPr="00CA0DAD">
                <w:t>Comment</w:t>
              </w:r>
            </w:ins>
          </w:p>
        </w:tc>
        <w:tc>
          <w:tcPr>
            <w:tcW w:w="1245" w:type="dxa"/>
            <w:shd w:val="clear" w:color="auto" w:fill="auto"/>
          </w:tcPr>
          <w:p w14:paraId="02983146" w14:textId="77777777" w:rsidR="00EA231E" w:rsidRPr="00CA0DAD" w:rsidRDefault="00EA231E" w:rsidP="004C463B">
            <w:pPr>
              <w:pStyle w:val="TAH"/>
              <w:rPr>
                <w:ins w:id="115" w:author="Adan Toril" w:date="2021-02-04T14:46:00Z"/>
              </w:rPr>
            </w:pPr>
            <w:ins w:id="116" w:author="Adan Toril" w:date="2021-02-04T14:46:00Z">
              <w:r w:rsidRPr="00CA0DAD">
                <w:t>Condition</w:t>
              </w:r>
            </w:ins>
          </w:p>
        </w:tc>
      </w:tr>
      <w:tr w:rsidR="00EA231E" w:rsidRPr="00CA0DAD" w14:paraId="375E1C4F" w14:textId="77777777" w:rsidTr="004C463B">
        <w:tblPrEx>
          <w:tblCellMar>
            <w:right w:w="108" w:type="dxa"/>
          </w:tblCellMar>
        </w:tblPrEx>
        <w:trPr>
          <w:jc w:val="center"/>
          <w:ins w:id="117" w:author="Adan Toril" w:date="2021-02-04T14:46:00Z"/>
        </w:trPr>
        <w:tc>
          <w:tcPr>
            <w:tcW w:w="4535" w:type="dxa"/>
            <w:gridSpan w:val="2"/>
            <w:shd w:val="clear" w:color="auto" w:fill="auto"/>
          </w:tcPr>
          <w:p w14:paraId="556AE15B" w14:textId="77777777" w:rsidR="00EA231E" w:rsidRPr="00CA0DAD" w:rsidRDefault="00EA231E" w:rsidP="004C463B">
            <w:pPr>
              <w:pStyle w:val="TAL"/>
              <w:rPr>
                <w:ins w:id="118" w:author="Adan Toril" w:date="2021-02-04T14:46:00Z"/>
                <w:i/>
                <w:iCs/>
              </w:rPr>
            </w:pPr>
            <w:ins w:id="119" w:author="Adan Toril" w:date="2021-02-04T14:46:00Z">
              <w:r w:rsidRPr="00CA0DAD">
                <w:t xml:space="preserve">  </w:t>
              </w:r>
              <w:proofErr w:type="spellStart"/>
              <w:r w:rsidRPr="00CA0DAD">
                <w:rPr>
                  <w:i/>
                  <w:iCs/>
                </w:rPr>
                <w:t>timeAlignmentTimerDedicated</w:t>
              </w:r>
              <w:proofErr w:type="spellEnd"/>
            </w:ins>
          </w:p>
        </w:tc>
        <w:tc>
          <w:tcPr>
            <w:tcW w:w="2267" w:type="dxa"/>
            <w:shd w:val="clear" w:color="auto" w:fill="auto"/>
          </w:tcPr>
          <w:p w14:paraId="0054401F" w14:textId="77777777" w:rsidR="00EA231E" w:rsidRPr="00CA0DAD" w:rsidRDefault="00EA231E" w:rsidP="004C463B">
            <w:pPr>
              <w:pStyle w:val="TAL"/>
              <w:rPr>
                <w:ins w:id="120" w:author="Adan Toril" w:date="2021-02-04T14:46:00Z"/>
              </w:rPr>
            </w:pPr>
            <w:ins w:id="121" w:author="Adan Toril" w:date="2021-02-04T14:46:00Z">
              <w:r w:rsidRPr="00CA0DAD">
                <w:t>Infinity</w:t>
              </w:r>
            </w:ins>
          </w:p>
        </w:tc>
        <w:tc>
          <w:tcPr>
            <w:tcW w:w="1700" w:type="dxa"/>
            <w:shd w:val="clear" w:color="auto" w:fill="auto"/>
          </w:tcPr>
          <w:p w14:paraId="3B2C937E" w14:textId="77777777" w:rsidR="00EA231E" w:rsidRPr="00CA0DAD" w:rsidRDefault="00EA231E" w:rsidP="004C463B">
            <w:pPr>
              <w:pStyle w:val="TAL"/>
              <w:rPr>
                <w:ins w:id="122" w:author="Adan Toril" w:date="2021-02-04T14:46:00Z"/>
              </w:rPr>
            </w:pPr>
          </w:p>
        </w:tc>
        <w:tc>
          <w:tcPr>
            <w:tcW w:w="1245" w:type="dxa"/>
            <w:shd w:val="clear" w:color="auto" w:fill="auto"/>
          </w:tcPr>
          <w:p w14:paraId="38232563" w14:textId="77777777" w:rsidR="00EA231E" w:rsidRPr="00CA0DAD" w:rsidRDefault="00EA231E" w:rsidP="004C463B">
            <w:pPr>
              <w:pStyle w:val="TAL"/>
              <w:rPr>
                <w:ins w:id="123" w:author="Adan Toril" w:date="2021-02-04T14:46:00Z"/>
              </w:rPr>
            </w:pPr>
          </w:p>
        </w:tc>
      </w:tr>
    </w:tbl>
    <w:p w14:paraId="3070D845" w14:textId="77777777" w:rsidR="00EA231E" w:rsidRPr="00CA0DAD" w:rsidRDefault="00EA231E" w:rsidP="00EA231E">
      <w:pPr>
        <w:rPr>
          <w:ins w:id="124" w:author="Adan Toril" w:date="2021-02-04T14:46:00Z"/>
        </w:rPr>
      </w:pPr>
    </w:p>
    <w:p w14:paraId="7D1D6492" w14:textId="77777777" w:rsidR="00EA231E" w:rsidRDefault="00EA231E" w:rsidP="000773DD"/>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F8C887" w14:textId="77777777" w:rsidR="00DD59AA" w:rsidRDefault="00DD59AA">
      <w:r>
        <w:separator/>
      </w:r>
    </w:p>
  </w:endnote>
  <w:endnote w:type="continuationSeparator" w:id="0">
    <w:p w14:paraId="686252BC" w14:textId="77777777" w:rsidR="00DD59AA" w:rsidRDefault="00DD59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209D786" w14:textId="77777777" w:rsidR="00DD59AA" w:rsidRDefault="00DD59AA">
      <w:r>
        <w:separator/>
      </w:r>
    </w:p>
  </w:footnote>
  <w:footnote w:type="continuationSeparator" w:id="0">
    <w:p w14:paraId="2914F33B" w14:textId="77777777" w:rsidR="00DD59AA" w:rsidRDefault="00DD59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1BC155"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22E4A"/>
    <w:rsid w:val="00043F0B"/>
    <w:rsid w:val="000773DD"/>
    <w:rsid w:val="000A6394"/>
    <w:rsid w:val="000B7FED"/>
    <w:rsid w:val="000C038A"/>
    <w:rsid w:val="000C6598"/>
    <w:rsid w:val="000D44B3"/>
    <w:rsid w:val="001001BE"/>
    <w:rsid w:val="0011410D"/>
    <w:rsid w:val="00145D43"/>
    <w:rsid w:val="00192C46"/>
    <w:rsid w:val="001A08B3"/>
    <w:rsid w:val="001A7B60"/>
    <w:rsid w:val="001B52F0"/>
    <w:rsid w:val="001B7A65"/>
    <w:rsid w:val="001C4612"/>
    <w:rsid w:val="001E41F3"/>
    <w:rsid w:val="00204E39"/>
    <w:rsid w:val="0022737A"/>
    <w:rsid w:val="00232744"/>
    <w:rsid w:val="0024094C"/>
    <w:rsid w:val="0026004D"/>
    <w:rsid w:val="002640DD"/>
    <w:rsid w:val="00275D12"/>
    <w:rsid w:val="00284FEB"/>
    <w:rsid w:val="002860C4"/>
    <w:rsid w:val="002B5741"/>
    <w:rsid w:val="002E472E"/>
    <w:rsid w:val="00305409"/>
    <w:rsid w:val="00320159"/>
    <w:rsid w:val="003609EF"/>
    <w:rsid w:val="0036231A"/>
    <w:rsid w:val="00374DD4"/>
    <w:rsid w:val="003D5E0B"/>
    <w:rsid w:val="003E1A36"/>
    <w:rsid w:val="00410371"/>
    <w:rsid w:val="00410647"/>
    <w:rsid w:val="004242F1"/>
    <w:rsid w:val="00433A66"/>
    <w:rsid w:val="004527F4"/>
    <w:rsid w:val="004B75B7"/>
    <w:rsid w:val="0051580D"/>
    <w:rsid w:val="00536648"/>
    <w:rsid w:val="00547111"/>
    <w:rsid w:val="00560167"/>
    <w:rsid w:val="00592D74"/>
    <w:rsid w:val="005E2C44"/>
    <w:rsid w:val="00621188"/>
    <w:rsid w:val="006257ED"/>
    <w:rsid w:val="00665C47"/>
    <w:rsid w:val="00695808"/>
    <w:rsid w:val="006B46FB"/>
    <w:rsid w:val="006B7055"/>
    <w:rsid w:val="006E21FB"/>
    <w:rsid w:val="00717150"/>
    <w:rsid w:val="00743960"/>
    <w:rsid w:val="00792342"/>
    <w:rsid w:val="007977A8"/>
    <w:rsid w:val="007B512A"/>
    <w:rsid w:val="007C2097"/>
    <w:rsid w:val="007D6A07"/>
    <w:rsid w:val="007F7259"/>
    <w:rsid w:val="008040A8"/>
    <w:rsid w:val="008055CA"/>
    <w:rsid w:val="0082655C"/>
    <w:rsid w:val="008279FA"/>
    <w:rsid w:val="008626E7"/>
    <w:rsid w:val="00870EE7"/>
    <w:rsid w:val="008863B9"/>
    <w:rsid w:val="00895FF9"/>
    <w:rsid w:val="008A45A6"/>
    <w:rsid w:val="008A68FA"/>
    <w:rsid w:val="008B4446"/>
    <w:rsid w:val="008F3789"/>
    <w:rsid w:val="008F4F04"/>
    <w:rsid w:val="008F686C"/>
    <w:rsid w:val="00905131"/>
    <w:rsid w:val="009148DE"/>
    <w:rsid w:val="00941E30"/>
    <w:rsid w:val="00950FE6"/>
    <w:rsid w:val="009777D9"/>
    <w:rsid w:val="00991B88"/>
    <w:rsid w:val="009A5753"/>
    <w:rsid w:val="009A579D"/>
    <w:rsid w:val="009C5BE1"/>
    <w:rsid w:val="009E3297"/>
    <w:rsid w:val="009F734F"/>
    <w:rsid w:val="00A169F2"/>
    <w:rsid w:val="00A246B6"/>
    <w:rsid w:val="00A47E70"/>
    <w:rsid w:val="00A50CF0"/>
    <w:rsid w:val="00A6521A"/>
    <w:rsid w:val="00A7671C"/>
    <w:rsid w:val="00A7759D"/>
    <w:rsid w:val="00AA2CBC"/>
    <w:rsid w:val="00AC5820"/>
    <w:rsid w:val="00AD1CD8"/>
    <w:rsid w:val="00B258BB"/>
    <w:rsid w:val="00B67B97"/>
    <w:rsid w:val="00B968C8"/>
    <w:rsid w:val="00BA3EC5"/>
    <w:rsid w:val="00BA51D9"/>
    <w:rsid w:val="00BB5DFC"/>
    <w:rsid w:val="00BD279D"/>
    <w:rsid w:val="00BD6BB8"/>
    <w:rsid w:val="00C03DEE"/>
    <w:rsid w:val="00C66BA2"/>
    <w:rsid w:val="00C95985"/>
    <w:rsid w:val="00CC5026"/>
    <w:rsid w:val="00CC68D0"/>
    <w:rsid w:val="00CF09D3"/>
    <w:rsid w:val="00D03F9A"/>
    <w:rsid w:val="00D06D51"/>
    <w:rsid w:val="00D24991"/>
    <w:rsid w:val="00D50255"/>
    <w:rsid w:val="00D66520"/>
    <w:rsid w:val="00DC2358"/>
    <w:rsid w:val="00DD59AA"/>
    <w:rsid w:val="00DE34CF"/>
    <w:rsid w:val="00E13F3D"/>
    <w:rsid w:val="00E20F78"/>
    <w:rsid w:val="00E34898"/>
    <w:rsid w:val="00E71C63"/>
    <w:rsid w:val="00EA231E"/>
    <w:rsid w:val="00EB09B7"/>
    <w:rsid w:val="00EE7D7C"/>
    <w:rsid w:val="00F03F45"/>
    <w:rsid w:val="00F25D98"/>
    <w:rsid w:val="00F300FB"/>
    <w:rsid w:val="00F61DC6"/>
    <w:rsid w:val="00FB6386"/>
    <w:rsid w:val="00FD037E"/>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61DC6"/>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qFormat/>
    <w:rsid w:val="00F61DC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F61DC6"/>
    <w:pPr>
      <w:pBdr>
        <w:top w:val="none" w:sz="0" w:space="0" w:color="auto"/>
      </w:pBdr>
      <w:spacing w:before="180"/>
      <w:outlineLvl w:val="1"/>
    </w:pPr>
    <w:rPr>
      <w:sz w:val="32"/>
    </w:rPr>
  </w:style>
  <w:style w:type="paragraph" w:styleId="Heading3">
    <w:name w:val="heading 3"/>
    <w:basedOn w:val="Heading2"/>
    <w:next w:val="Normal"/>
    <w:qFormat/>
    <w:rsid w:val="00F61DC6"/>
    <w:pPr>
      <w:spacing w:before="120"/>
      <w:outlineLvl w:val="2"/>
    </w:pPr>
    <w:rPr>
      <w:sz w:val="28"/>
    </w:rPr>
  </w:style>
  <w:style w:type="paragraph" w:styleId="Heading4">
    <w:name w:val="heading 4"/>
    <w:basedOn w:val="Heading3"/>
    <w:next w:val="Normal"/>
    <w:qFormat/>
    <w:rsid w:val="00F61DC6"/>
    <w:pPr>
      <w:ind w:left="1418" w:hanging="1418"/>
      <w:outlineLvl w:val="3"/>
    </w:pPr>
    <w:rPr>
      <w:sz w:val="24"/>
    </w:rPr>
  </w:style>
  <w:style w:type="paragraph" w:styleId="Heading5">
    <w:name w:val="heading 5"/>
    <w:basedOn w:val="Heading4"/>
    <w:next w:val="Normal"/>
    <w:qFormat/>
    <w:rsid w:val="00F61DC6"/>
    <w:pPr>
      <w:ind w:left="1701" w:hanging="1701"/>
      <w:outlineLvl w:val="4"/>
    </w:pPr>
    <w:rPr>
      <w:sz w:val="22"/>
    </w:rPr>
  </w:style>
  <w:style w:type="paragraph" w:styleId="Heading6">
    <w:name w:val="heading 6"/>
    <w:basedOn w:val="H6"/>
    <w:next w:val="Normal"/>
    <w:qFormat/>
    <w:rsid w:val="00F61DC6"/>
    <w:pPr>
      <w:outlineLvl w:val="5"/>
    </w:pPr>
  </w:style>
  <w:style w:type="paragraph" w:styleId="Heading7">
    <w:name w:val="heading 7"/>
    <w:basedOn w:val="H6"/>
    <w:next w:val="Normal"/>
    <w:qFormat/>
    <w:rsid w:val="00F61DC6"/>
    <w:pPr>
      <w:outlineLvl w:val="6"/>
    </w:pPr>
  </w:style>
  <w:style w:type="paragraph" w:styleId="Heading8">
    <w:name w:val="heading 8"/>
    <w:basedOn w:val="Heading1"/>
    <w:next w:val="Normal"/>
    <w:qFormat/>
    <w:rsid w:val="00F61DC6"/>
    <w:pPr>
      <w:ind w:left="0" w:firstLine="0"/>
      <w:outlineLvl w:val="7"/>
    </w:pPr>
  </w:style>
  <w:style w:type="paragraph" w:styleId="Heading9">
    <w:name w:val="heading 9"/>
    <w:basedOn w:val="Heading8"/>
    <w:next w:val="Normal"/>
    <w:qFormat/>
    <w:rsid w:val="00F61DC6"/>
    <w:pPr>
      <w:outlineLvl w:val="8"/>
    </w:pPr>
  </w:style>
  <w:style w:type="character" w:default="1" w:styleId="DefaultParagraphFont">
    <w:name w:val="Default Paragraph Font"/>
    <w:semiHidden/>
    <w:rsid w:val="00F61DC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61DC6"/>
  </w:style>
  <w:style w:type="paragraph" w:styleId="TOC8">
    <w:name w:val="toc 8"/>
    <w:basedOn w:val="TOC1"/>
    <w:semiHidden/>
    <w:rsid w:val="00F61DC6"/>
    <w:pPr>
      <w:spacing w:before="180"/>
      <w:ind w:left="2693" w:hanging="2693"/>
    </w:pPr>
    <w:rPr>
      <w:b/>
    </w:rPr>
  </w:style>
  <w:style w:type="paragraph" w:styleId="TOC1">
    <w:name w:val="toc 1"/>
    <w:semiHidden/>
    <w:rsid w:val="00F61DC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F61DC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F61DC6"/>
    <w:pPr>
      <w:ind w:left="1701" w:hanging="1701"/>
    </w:pPr>
  </w:style>
  <w:style w:type="paragraph" w:styleId="TOC4">
    <w:name w:val="toc 4"/>
    <w:basedOn w:val="TOC3"/>
    <w:semiHidden/>
    <w:rsid w:val="00F61DC6"/>
    <w:pPr>
      <w:ind w:left="1418" w:hanging="1418"/>
    </w:pPr>
  </w:style>
  <w:style w:type="paragraph" w:styleId="TOC3">
    <w:name w:val="toc 3"/>
    <w:basedOn w:val="TOC2"/>
    <w:semiHidden/>
    <w:rsid w:val="00F61DC6"/>
    <w:pPr>
      <w:ind w:left="1134" w:hanging="1134"/>
    </w:pPr>
  </w:style>
  <w:style w:type="paragraph" w:styleId="TOC2">
    <w:name w:val="toc 2"/>
    <w:basedOn w:val="TOC1"/>
    <w:semiHidden/>
    <w:rsid w:val="00F61DC6"/>
    <w:pPr>
      <w:keepNext w:val="0"/>
      <w:spacing w:before="0"/>
      <w:ind w:left="851" w:hanging="851"/>
    </w:pPr>
    <w:rPr>
      <w:sz w:val="20"/>
    </w:rPr>
  </w:style>
  <w:style w:type="paragraph" w:styleId="Index2">
    <w:name w:val="index 2"/>
    <w:basedOn w:val="Index1"/>
    <w:semiHidden/>
    <w:rsid w:val="00F61DC6"/>
    <w:pPr>
      <w:ind w:left="284"/>
    </w:pPr>
  </w:style>
  <w:style w:type="paragraph" w:styleId="Index1">
    <w:name w:val="index 1"/>
    <w:basedOn w:val="Normal"/>
    <w:semiHidden/>
    <w:rsid w:val="00F61DC6"/>
    <w:pPr>
      <w:keepLines/>
      <w:spacing w:after="0"/>
    </w:pPr>
  </w:style>
  <w:style w:type="paragraph" w:customStyle="1" w:styleId="ZH">
    <w:name w:val="ZH"/>
    <w:rsid w:val="00F61DC6"/>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F61DC6"/>
    <w:pPr>
      <w:outlineLvl w:val="9"/>
    </w:pPr>
  </w:style>
  <w:style w:type="paragraph" w:styleId="ListNumber2">
    <w:name w:val="List Number 2"/>
    <w:basedOn w:val="ListNumber"/>
    <w:rsid w:val="00F61DC6"/>
    <w:pPr>
      <w:ind w:left="851"/>
    </w:pPr>
  </w:style>
  <w:style w:type="paragraph" w:styleId="Header">
    <w:name w:val="header"/>
    <w:rsid w:val="00F61DC6"/>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F61DC6"/>
    <w:rPr>
      <w:b/>
      <w:position w:val="6"/>
      <w:sz w:val="16"/>
    </w:rPr>
  </w:style>
  <w:style w:type="paragraph" w:styleId="FootnoteText">
    <w:name w:val="footnote text"/>
    <w:basedOn w:val="Normal"/>
    <w:semiHidden/>
    <w:rsid w:val="00F61DC6"/>
    <w:pPr>
      <w:keepLines/>
      <w:spacing w:after="0"/>
      <w:ind w:left="454" w:hanging="454"/>
    </w:pPr>
    <w:rPr>
      <w:sz w:val="16"/>
    </w:rPr>
  </w:style>
  <w:style w:type="paragraph" w:customStyle="1" w:styleId="TAH">
    <w:name w:val="TAH"/>
    <w:basedOn w:val="TAC"/>
    <w:link w:val="TAHCar"/>
    <w:rsid w:val="00F61DC6"/>
    <w:rPr>
      <w:b/>
    </w:rPr>
  </w:style>
  <w:style w:type="paragraph" w:customStyle="1" w:styleId="TAC">
    <w:name w:val="TAC"/>
    <w:basedOn w:val="TAL"/>
    <w:link w:val="TACChar"/>
    <w:rsid w:val="00F61DC6"/>
    <w:pPr>
      <w:jc w:val="center"/>
    </w:pPr>
  </w:style>
  <w:style w:type="paragraph" w:customStyle="1" w:styleId="TF">
    <w:name w:val="TF"/>
    <w:basedOn w:val="TH"/>
    <w:rsid w:val="00F61DC6"/>
    <w:pPr>
      <w:keepNext w:val="0"/>
      <w:spacing w:before="0" w:after="240"/>
    </w:pPr>
  </w:style>
  <w:style w:type="paragraph" w:customStyle="1" w:styleId="NO">
    <w:name w:val="NO"/>
    <w:basedOn w:val="Normal"/>
    <w:rsid w:val="00F61DC6"/>
    <w:pPr>
      <w:keepLines/>
      <w:ind w:left="1135" w:hanging="851"/>
    </w:pPr>
  </w:style>
  <w:style w:type="paragraph" w:styleId="TOC9">
    <w:name w:val="toc 9"/>
    <w:basedOn w:val="TOC8"/>
    <w:semiHidden/>
    <w:rsid w:val="00F61DC6"/>
    <w:pPr>
      <w:ind w:left="1418" w:hanging="1418"/>
    </w:pPr>
  </w:style>
  <w:style w:type="paragraph" w:customStyle="1" w:styleId="EX">
    <w:name w:val="EX"/>
    <w:basedOn w:val="Normal"/>
    <w:rsid w:val="00F61DC6"/>
    <w:pPr>
      <w:keepLines/>
      <w:ind w:left="1702" w:hanging="1418"/>
    </w:pPr>
  </w:style>
  <w:style w:type="paragraph" w:customStyle="1" w:styleId="FP">
    <w:name w:val="FP"/>
    <w:basedOn w:val="Normal"/>
    <w:rsid w:val="00F61DC6"/>
    <w:pPr>
      <w:spacing w:after="0"/>
    </w:pPr>
  </w:style>
  <w:style w:type="paragraph" w:customStyle="1" w:styleId="LD">
    <w:name w:val="LD"/>
    <w:rsid w:val="00F61DC6"/>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F61DC6"/>
    <w:pPr>
      <w:spacing w:after="0"/>
    </w:pPr>
  </w:style>
  <w:style w:type="paragraph" w:customStyle="1" w:styleId="EW">
    <w:name w:val="EW"/>
    <w:basedOn w:val="EX"/>
    <w:rsid w:val="00F61DC6"/>
    <w:pPr>
      <w:spacing w:after="0"/>
    </w:pPr>
  </w:style>
  <w:style w:type="paragraph" w:styleId="TOC6">
    <w:name w:val="toc 6"/>
    <w:basedOn w:val="TOC5"/>
    <w:next w:val="Normal"/>
    <w:semiHidden/>
    <w:rsid w:val="00F61DC6"/>
    <w:pPr>
      <w:ind w:left="1985" w:hanging="1985"/>
    </w:pPr>
  </w:style>
  <w:style w:type="paragraph" w:styleId="TOC7">
    <w:name w:val="toc 7"/>
    <w:basedOn w:val="TOC6"/>
    <w:next w:val="Normal"/>
    <w:semiHidden/>
    <w:rsid w:val="00F61DC6"/>
    <w:pPr>
      <w:ind w:left="2268" w:hanging="2268"/>
    </w:pPr>
  </w:style>
  <w:style w:type="paragraph" w:styleId="ListBullet2">
    <w:name w:val="List Bullet 2"/>
    <w:basedOn w:val="ListBullet"/>
    <w:rsid w:val="00F61DC6"/>
    <w:pPr>
      <w:ind w:left="851"/>
    </w:pPr>
  </w:style>
  <w:style w:type="paragraph" w:styleId="ListBullet3">
    <w:name w:val="List Bullet 3"/>
    <w:basedOn w:val="ListBullet2"/>
    <w:rsid w:val="00F61DC6"/>
    <w:pPr>
      <w:ind w:left="1135"/>
    </w:pPr>
  </w:style>
  <w:style w:type="paragraph" w:styleId="ListNumber">
    <w:name w:val="List Number"/>
    <w:basedOn w:val="List"/>
    <w:rsid w:val="00F61DC6"/>
  </w:style>
  <w:style w:type="paragraph" w:customStyle="1" w:styleId="EQ">
    <w:name w:val="EQ"/>
    <w:basedOn w:val="Normal"/>
    <w:next w:val="Normal"/>
    <w:rsid w:val="00F61DC6"/>
    <w:pPr>
      <w:keepLines/>
      <w:tabs>
        <w:tab w:val="center" w:pos="4536"/>
        <w:tab w:val="right" w:pos="9072"/>
      </w:tabs>
    </w:pPr>
    <w:rPr>
      <w:noProof/>
    </w:rPr>
  </w:style>
  <w:style w:type="paragraph" w:customStyle="1" w:styleId="TH">
    <w:name w:val="TH"/>
    <w:basedOn w:val="Normal"/>
    <w:link w:val="THChar"/>
    <w:rsid w:val="00F61DC6"/>
    <w:pPr>
      <w:keepNext/>
      <w:keepLines/>
      <w:spacing w:before="60"/>
      <w:jc w:val="center"/>
    </w:pPr>
    <w:rPr>
      <w:rFonts w:ascii="Arial" w:hAnsi="Arial"/>
      <w:b/>
    </w:rPr>
  </w:style>
  <w:style w:type="paragraph" w:customStyle="1" w:styleId="NF">
    <w:name w:val="NF"/>
    <w:basedOn w:val="NO"/>
    <w:rsid w:val="00F61DC6"/>
    <w:pPr>
      <w:keepNext/>
      <w:spacing w:after="0"/>
    </w:pPr>
    <w:rPr>
      <w:rFonts w:ascii="Arial" w:hAnsi="Arial"/>
      <w:sz w:val="18"/>
    </w:rPr>
  </w:style>
  <w:style w:type="paragraph" w:customStyle="1" w:styleId="PL">
    <w:name w:val="PL"/>
    <w:rsid w:val="00F61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F61DC6"/>
    <w:pPr>
      <w:jc w:val="right"/>
    </w:pPr>
  </w:style>
  <w:style w:type="paragraph" w:customStyle="1" w:styleId="H6">
    <w:name w:val="H6"/>
    <w:basedOn w:val="Heading5"/>
    <w:next w:val="Normal"/>
    <w:rsid w:val="00F61DC6"/>
    <w:pPr>
      <w:ind w:left="1985" w:hanging="1985"/>
      <w:outlineLvl w:val="9"/>
    </w:pPr>
    <w:rPr>
      <w:sz w:val="20"/>
    </w:rPr>
  </w:style>
  <w:style w:type="paragraph" w:customStyle="1" w:styleId="TAN">
    <w:name w:val="TAN"/>
    <w:basedOn w:val="TAL"/>
    <w:link w:val="TANChar"/>
    <w:rsid w:val="00F61DC6"/>
    <w:pPr>
      <w:ind w:left="851" w:hanging="851"/>
    </w:pPr>
  </w:style>
  <w:style w:type="paragraph" w:customStyle="1" w:styleId="TAL">
    <w:name w:val="TAL"/>
    <w:basedOn w:val="Normal"/>
    <w:link w:val="TALChar"/>
    <w:rsid w:val="00F61DC6"/>
    <w:pPr>
      <w:keepNext/>
      <w:keepLines/>
      <w:spacing w:after="0"/>
    </w:pPr>
    <w:rPr>
      <w:rFonts w:ascii="Arial" w:hAnsi="Arial"/>
      <w:sz w:val="18"/>
    </w:rPr>
  </w:style>
  <w:style w:type="paragraph" w:customStyle="1" w:styleId="ZA">
    <w:name w:val="ZA"/>
    <w:rsid w:val="00F61DC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F61DC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F61DC6"/>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F61DC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F61DC6"/>
    <w:pPr>
      <w:framePr w:wrap="notBeside" w:y="16161"/>
    </w:pPr>
  </w:style>
  <w:style w:type="character" w:customStyle="1" w:styleId="ZGSM">
    <w:name w:val="ZGSM"/>
    <w:rsid w:val="00F61DC6"/>
  </w:style>
  <w:style w:type="paragraph" w:styleId="List2">
    <w:name w:val="List 2"/>
    <w:basedOn w:val="List"/>
    <w:rsid w:val="00F61DC6"/>
    <w:pPr>
      <w:ind w:left="851"/>
    </w:pPr>
  </w:style>
  <w:style w:type="paragraph" w:customStyle="1" w:styleId="ZG">
    <w:name w:val="ZG"/>
    <w:rsid w:val="00F61DC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F61DC6"/>
    <w:pPr>
      <w:ind w:left="1135"/>
    </w:pPr>
  </w:style>
  <w:style w:type="paragraph" w:styleId="List4">
    <w:name w:val="List 4"/>
    <w:basedOn w:val="List3"/>
    <w:rsid w:val="00F61DC6"/>
    <w:pPr>
      <w:ind w:left="1418"/>
    </w:pPr>
  </w:style>
  <w:style w:type="paragraph" w:styleId="List5">
    <w:name w:val="List 5"/>
    <w:basedOn w:val="List4"/>
    <w:rsid w:val="00F61DC6"/>
    <w:pPr>
      <w:ind w:left="1702"/>
    </w:pPr>
  </w:style>
  <w:style w:type="paragraph" w:customStyle="1" w:styleId="EditorsNote">
    <w:name w:val="Editor's Note"/>
    <w:basedOn w:val="NO"/>
    <w:rsid w:val="00F61DC6"/>
    <w:rPr>
      <w:color w:val="FF0000"/>
    </w:rPr>
  </w:style>
  <w:style w:type="paragraph" w:styleId="List">
    <w:name w:val="List"/>
    <w:basedOn w:val="Normal"/>
    <w:rsid w:val="00F61DC6"/>
    <w:pPr>
      <w:ind w:left="568" w:hanging="284"/>
    </w:pPr>
  </w:style>
  <w:style w:type="paragraph" w:styleId="ListBullet">
    <w:name w:val="List Bullet"/>
    <w:basedOn w:val="List"/>
    <w:rsid w:val="00F61DC6"/>
  </w:style>
  <w:style w:type="paragraph" w:styleId="ListBullet4">
    <w:name w:val="List Bullet 4"/>
    <w:basedOn w:val="ListBullet3"/>
    <w:rsid w:val="00F61DC6"/>
    <w:pPr>
      <w:ind w:left="1418"/>
    </w:pPr>
  </w:style>
  <w:style w:type="paragraph" w:styleId="ListBullet5">
    <w:name w:val="List Bullet 5"/>
    <w:basedOn w:val="ListBullet4"/>
    <w:rsid w:val="00F61DC6"/>
    <w:pPr>
      <w:ind w:left="1702"/>
    </w:pPr>
  </w:style>
  <w:style w:type="paragraph" w:customStyle="1" w:styleId="B1">
    <w:name w:val="B1"/>
    <w:basedOn w:val="List"/>
    <w:rsid w:val="00F61DC6"/>
  </w:style>
  <w:style w:type="paragraph" w:customStyle="1" w:styleId="B2">
    <w:name w:val="B2"/>
    <w:basedOn w:val="List2"/>
    <w:rsid w:val="00F61DC6"/>
  </w:style>
  <w:style w:type="paragraph" w:customStyle="1" w:styleId="B3">
    <w:name w:val="B3"/>
    <w:basedOn w:val="List3"/>
    <w:rsid w:val="00F61DC6"/>
  </w:style>
  <w:style w:type="paragraph" w:customStyle="1" w:styleId="B4">
    <w:name w:val="B4"/>
    <w:basedOn w:val="List4"/>
    <w:rsid w:val="00F61DC6"/>
  </w:style>
  <w:style w:type="paragraph" w:customStyle="1" w:styleId="B5">
    <w:name w:val="B5"/>
    <w:basedOn w:val="List5"/>
    <w:rsid w:val="00F61DC6"/>
  </w:style>
  <w:style w:type="paragraph" w:styleId="Footer">
    <w:name w:val="footer"/>
    <w:basedOn w:val="Header"/>
    <w:rsid w:val="00F61DC6"/>
    <w:pPr>
      <w:jc w:val="center"/>
    </w:pPr>
    <w:rPr>
      <w:i/>
    </w:rPr>
  </w:style>
  <w:style w:type="paragraph" w:customStyle="1" w:styleId="ZTD">
    <w:name w:val="ZTD"/>
    <w:basedOn w:val="ZB"/>
    <w:rsid w:val="00F61DC6"/>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6B7055"/>
    <w:rPr>
      <w:rFonts w:ascii="Arial" w:hAnsi="Arial"/>
      <w:sz w:val="18"/>
      <w:lang w:val="en-GB" w:eastAsia="en-US"/>
    </w:rPr>
  </w:style>
  <w:style w:type="character" w:customStyle="1" w:styleId="TACChar">
    <w:name w:val="TAC Char"/>
    <w:link w:val="TAC"/>
    <w:qFormat/>
    <w:locked/>
    <w:rsid w:val="006B7055"/>
    <w:rPr>
      <w:rFonts w:ascii="Arial" w:hAnsi="Arial"/>
      <w:sz w:val="18"/>
      <w:lang w:val="en-GB" w:eastAsia="en-US"/>
    </w:rPr>
  </w:style>
  <w:style w:type="character" w:customStyle="1" w:styleId="TAHCar">
    <w:name w:val="TAH Car"/>
    <w:link w:val="TAH"/>
    <w:qFormat/>
    <w:rsid w:val="006B7055"/>
    <w:rPr>
      <w:rFonts w:ascii="Arial" w:hAnsi="Arial"/>
      <w:b/>
      <w:sz w:val="18"/>
      <w:lang w:val="en-GB" w:eastAsia="en-US"/>
    </w:rPr>
  </w:style>
  <w:style w:type="character" w:customStyle="1" w:styleId="THChar">
    <w:name w:val="TH Char"/>
    <w:link w:val="TH"/>
    <w:qFormat/>
    <w:rsid w:val="006B7055"/>
    <w:rPr>
      <w:rFonts w:ascii="Arial" w:hAnsi="Arial"/>
      <w:b/>
      <w:lang w:val="en-GB" w:eastAsia="en-US"/>
    </w:rPr>
  </w:style>
  <w:style w:type="character" w:customStyle="1" w:styleId="TANChar">
    <w:name w:val="TAN Char"/>
    <w:link w:val="TAN"/>
    <w:qFormat/>
    <w:rsid w:val="006B705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2.xml><?xml version="1.0" encoding="utf-8"?>
<ds:datastoreItem xmlns:ds="http://schemas.openxmlformats.org/officeDocument/2006/customXml" ds:itemID="{CBCA2DD7-46CC-47C5-8772-BC86A5EAE0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6</Pages>
  <Words>1951</Words>
  <Characters>11126</Characters>
  <Application>Microsoft Office Word</Application>
  <DocSecurity>0</DocSecurity>
  <Lines>92</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13051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38</cp:revision>
  <cp:lastPrinted>1899-12-31T23:00:00Z</cp:lastPrinted>
  <dcterms:created xsi:type="dcterms:W3CDTF">2021-01-08T13:25:00Z</dcterms:created>
  <dcterms:modified xsi:type="dcterms:W3CDTF">2021-02-05T11:27:00Z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ies>
</file>